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0C" w:rsidRPr="000E62D0" w:rsidRDefault="001F530C" w:rsidP="001F530C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bookmarkStart w:id="0" w:name="_GoBack"/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371C8A" w:rsidRPr="000E62D0" w:rsidRDefault="00371C8A" w:rsidP="002829DD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</w:t>
      </w:r>
      <w:r w:rsidR="001F530C"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計畫</w:t>
      </w:r>
    </w:p>
    <w:p w:rsidR="00B64D0A" w:rsidRPr="000E62D0" w:rsidRDefault="00B64D0A" w:rsidP="002829DD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</w:p>
    <w:p w:rsidR="00CB1072" w:rsidRPr="000E62D0" w:rsidRDefault="00D25BA4" w:rsidP="002829DD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  <w:proofErr w:type="gramStart"/>
      <w:r w:rsidRPr="000E62D0"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</w:rPr>
        <w:t>105</w:t>
      </w:r>
      <w:proofErr w:type="gramEnd"/>
      <w:r w:rsidRPr="000E62D0"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</w:rPr>
        <w:t>年</w:t>
      </w:r>
      <w:r w:rsidR="00CB1072" w:rsidRPr="000E62D0"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</w:rPr>
        <w:t>度</w:t>
      </w:r>
      <w:r w:rsidR="005A293D" w:rsidRPr="000E62D0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半導體光電</w:t>
      </w:r>
      <w:r w:rsidR="00C73EE8" w:rsidRPr="000E62D0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製程</w:t>
      </w:r>
      <w:r w:rsidR="005A293D" w:rsidRPr="000E62D0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設備零組件與系統設計專題競賽</w:t>
      </w:r>
    </w:p>
    <w:p w:rsidR="00371C8A" w:rsidRPr="000E62D0" w:rsidRDefault="00371C8A" w:rsidP="002829DD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</w:p>
    <w:p w:rsidR="002829DD" w:rsidRPr="000E62D0" w:rsidRDefault="00371C8A" w:rsidP="002829DD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【</w:t>
      </w:r>
      <w:r w:rsidR="00CB1072" w:rsidRPr="000E62D0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競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賽辦法</w:t>
      </w: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】</w:t>
      </w:r>
    </w:p>
    <w:p w:rsidR="002829DD" w:rsidRPr="000E62D0" w:rsidRDefault="002829DD" w:rsidP="009E070B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一、活動目的：</w:t>
      </w: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2829DD" w:rsidRPr="000E62D0" w:rsidRDefault="004765EF" w:rsidP="0063632C">
      <w:pPr>
        <w:autoSpaceDE w:val="0"/>
        <w:autoSpaceDN w:val="0"/>
        <w:adjustRightInd w:val="0"/>
        <w:spacing w:line="360" w:lineRule="exact"/>
        <w:ind w:leftChars="236" w:left="566" w:rightChars="117" w:right="281" w:firstLine="482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bookmarkStart w:id="1" w:name="OLE_LINK1"/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我國</w:t>
      </w:r>
      <w:r w:rsidR="00761D47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半導體</w:t>
      </w:r>
      <w:r w:rsidR="00793E9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光電</w:t>
      </w:r>
      <w:r w:rsidR="00761D47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產業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在</w:t>
      </w:r>
      <w:r w:rsidR="00761D47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全球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市場中佔有重要地位</w:t>
      </w:r>
      <w:r w:rsidR="00884D57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5354E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隨著</w:t>
      </w:r>
      <w:r w:rsidR="00D37EF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產業</w:t>
      </w:r>
      <w:r w:rsidR="005354E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技術</w:t>
      </w:r>
      <w:r w:rsidR="00D37EF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的</w:t>
      </w:r>
      <w:r w:rsidR="005354E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精進</w:t>
      </w:r>
      <w:r w:rsidR="00D37EF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與成長</w:t>
      </w:r>
      <w:r w:rsidR="005354E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D37EF2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製程設備</w:t>
      </w:r>
      <w:r w:rsidR="006A4A9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製造</w:t>
      </w:r>
      <w:r w:rsidR="00D37EF2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自主能力</w:t>
      </w:r>
      <w:r w:rsidR="00D14AE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將是</w:t>
      </w:r>
      <w:r w:rsidR="0082696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持續提昇我國半導體光電產業競爭力</w:t>
      </w:r>
      <w:r w:rsidR="00D14AE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的</w:t>
      </w:r>
      <w:r w:rsidR="00D37EF2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重要指標</w:t>
      </w:r>
      <w:r w:rsidR="00884D57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。本活動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為推動台灣</w:t>
      </w:r>
      <w:r w:rsidR="00884D57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半導體</w:t>
      </w:r>
      <w:r w:rsidR="00F20089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光電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產業設備的發展，透過辦理</w:t>
      </w:r>
      <w:r w:rsidR="005A293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半導體光電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製程</w:t>
      </w:r>
      <w:r w:rsidR="005A293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設備零組件與系統設計專題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競賽，激發學生潛力，培養學生具有創新、設計、整合及實作之能力</w:t>
      </w:r>
      <w:r w:rsidR="00FC3ED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並藉由活動</w:t>
      </w:r>
      <w:r w:rsidR="00D14AE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交流</w:t>
      </w:r>
      <w:r w:rsidR="00761D47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增進</w:t>
      </w:r>
      <w:r w:rsidR="001724FA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學生對產業</w:t>
      </w:r>
      <w:r w:rsidR="00FA03D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設備</w:t>
      </w:r>
      <w:r w:rsidR="00D14AE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技術與實務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的認知</w:t>
      </w:r>
      <w:r w:rsidR="00AD3A2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761D47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促進產學合作，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為產業持續培育人才、創造產值。</w:t>
      </w:r>
      <w:bookmarkEnd w:id="1"/>
    </w:p>
    <w:p w:rsidR="002829DD" w:rsidRPr="000E62D0" w:rsidRDefault="002829DD" w:rsidP="009E070B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二、籌辦單位：</w:t>
      </w: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2829DD" w:rsidRPr="000E62D0" w:rsidRDefault="002829DD" w:rsidP="00371C8A">
      <w:pPr>
        <w:pStyle w:val="ac"/>
        <w:numPr>
          <w:ilvl w:val="2"/>
          <w:numId w:val="11"/>
        </w:numPr>
        <w:autoSpaceDE w:val="0"/>
        <w:autoSpaceDN w:val="0"/>
        <w:adjustRightInd w:val="0"/>
        <w:spacing w:line="360" w:lineRule="exact"/>
        <w:ind w:leftChars="0" w:left="756" w:rightChars="117" w:right="281" w:hanging="19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主辦單位：</w:t>
      </w:r>
      <w:r w:rsidR="00B0465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國立中央大學</w:t>
      </w:r>
      <w:r w:rsidR="00B0465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</w:t>
      </w:r>
      <w:r w:rsidR="00B0465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半導體及光電產業先進設備人才培育資源中心、</w:t>
      </w:r>
      <w:r w:rsidR="00F3592B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MOCVD</w:t>
      </w:r>
      <w:r w:rsidR="00F3592B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關鍵零組件技術開發暨人才培育中心、</w:t>
      </w:r>
      <w:r w:rsidR="00CB107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機械工程學系、能源工程研究所</w:t>
      </w:r>
    </w:p>
    <w:p w:rsidR="00CB1072" w:rsidRPr="000E62D0" w:rsidRDefault="00CB1072" w:rsidP="00371C8A">
      <w:pPr>
        <w:pStyle w:val="ac"/>
        <w:numPr>
          <w:ilvl w:val="2"/>
          <w:numId w:val="11"/>
        </w:numPr>
        <w:autoSpaceDE w:val="0"/>
        <w:autoSpaceDN w:val="0"/>
        <w:adjustRightInd w:val="0"/>
        <w:spacing w:line="360" w:lineRule="exact"/>
        <w:ind w:leftChars="0" w:left="756" w:rightChars="117" w:right="281" w:hanging="19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協辦單位：國家實驗研究院儀器科技研究中心</w:t>
      </w:r>
    </w:p>
    <w:p w:rsidR="00D25BA4" w:rsidRPr="000E62D0" w:rsidRDefault="00D25BA4" w:rsidP="00371C8A">
      <w:pPr>
        <w:pStyle w:val="ac"/>
        <w:numPr>
          <w:ilvl w:val="2"/>
          <w:numId w:val="11"/>
        </w:numPr>
        <w:autoSpaceDE w:val="0"/>
        <w:autoSpaceDN w:val="0"/>
        <w:adjustRightInd w:val="0"/>
        <w:spacing w:line="360" w:lineRule="exact"/>
        <w:ind w:leftChars="0" w:left="756" w:rightChars="117" w:right="281" w:hanging="19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經費補助單位：教育部、科技部</w:t>
      </w:r>
    </w:p>
    <w:p w:rsidR="00EC6B80" w:rsidRPr="000E62D0" w:rsidRDefault="00EC6B80" w:rsidP="009E070B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三、</w:t>
      </w:r>
      <w:r w:rsidR="00D20E3E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競賽日期與地點：</w:t>
      </w:r>
    </w:p>
    <w:p w:rsidR="00D20E3E" w:rsidRPr="000E62D0" w:rsidRDefault="00D20E3E" w:rsidP="00371C8A">
      <w:pPr>
        <w:pStyle w:val="ac"/>
        <w:numPr>
          <w:ilvl w:val="2"/>
          <w:numId w:val="11"/>
        </w:numPr>
        <w:autoSpaceDE w:val="0"/>
        <w:autoSpaceDN w:val="0"/>
        <w:adjustRightInd w:val="0"/>
        <w:spacing w:line="360" w:lineRule="exact"/>
        <w:ind w:leftChars="0" w:left="756" w:rightChars="117" w:right="281" w:hanging="19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日期：</w:t>
      </w:r>
      <w:r w:rsidR="00D25BA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105</w:t>
      </w:r>
      <w:r w:rsidR="00D25BA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</w:t>
      </w:r>
      <w:r w:rsidR="00CB107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10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</w:t>
      </w:r>
      <w:r w:rsidR="00CB1072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="00D25BA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="00F71B6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日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星期五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</w:p>
    <w:p w:rsidR="00D20E3E" w:rsidRPr="000E62D0" w:rsidRDefault="00D20E3E" w:rsidP="00371C8A">
      <w:pPr>
        <w:pStyle w:val="ac"/>
        <w:numPr>
          <w:ilvl w:val="2"/>
          <w:numId w:val="11"/>
        </w:numPr>
        <w:autoSpaceDE w:val="0"/>
        <w:autoSpaceDN w:val="0"/>
        <w:adjustRightInd w:val="0"/>
        <w:spacing w:line="360" w:lineRule="exact"/>
        <w:ind w:leftChars="0" w:left="756" w:rightChars="117" w:right="281" w:hanging="19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地點：國立中央大學</w:t>
      </w:r>
      <w:r w:rsidR="00F055EA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</w:t>
      </w:r>
      <w:r w:rsidR="00F055EA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工程五館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(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桃園縣中壢市中大路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300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號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</w:p>
    <w:p w:rsidR="002829DD" w:rsidRPr="000E62D0" w:rsidRDefault="00EC6B80" w:rsidP="009E070B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四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、參賽資格：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735531" w:rsidRPr="000E62D0" w:rsidRDefault="00CD6962" w:rsidP="0063632C">
      <w:pPr>
        <w:autoSpaceDE w:val="0"/>
        <w:autoSpaceDN w:val="0"/>
        <w:adjustRightInd w:val="0"/>
        <w:spacing w:line="360" w:lineRule="exact"/>
        <w:ind w:leftChars="227" w:left="545" w:rightChars="117" w:right="28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以全國公私立大專院校之</w:t>
      </w:r>
      <w:r w:rsidR="0014553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全職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學生為參賽對象</w:t>
      </w:r>
      <w:r w:rsidR="0014553D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="0014553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應屆畢業生</w:t>
      </w:r>
      <w:r w:rsidR="0077756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得以</w:t>
      </w:r>
      <w:r w:rsidR="0014553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參</w:t>
      </w:r>
      <w:r w:rsidR="0077756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加</w:t>
      </w:r>
      <w:r w:rsidR="0014553D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735531" w:rsidRPr="000E62D0" w:rsidRDefault="00CD6962" w:rsidP="0063632C">
      <w:pPr>
        <w:autoSpaceDE w:val="0"/>
        <w:autoSpaceDN w:val="0"/>
        <w:adjustRightInd w:val="0"/>
        <w:spacing w:line="360" w:lineRule="exact"/>
        <w:ind w:leftChars="227" w:left="545" w:rightChars="117" w:right="28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73553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參賽組別：分為大專組及研究所組，成員中如有研究所學生則須報名研究所組。</w:t>
      </w:r>
    </w:p>
    <w:p w:rsidR="002829DD" w:rsidRPr="000E62D0" w:rsidRDefault="00CD6962" w:rsidP="0063632C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A13EB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隊伍由</w:t>
      </w:r>
      <w:r w:rsidR="003F3187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-5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位</w:t>
      </w:r>
      <w:r w:rsidR="00A13EB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學生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及</w:t>
      </w:r>
      <w:r w:rsidR="00A13EB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至多</w:t>
      </w:r>
      <w:r w:rsidR="00A13EB8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位</w:t>
      </w:r>
      <w:r w:rsidR="00A13EB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指導老師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所組成，如有跨校系</w:t>
      </w:r>
      <w:r w:rsidR="00A13EB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之團隊，指導老師可酌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增至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3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位。每位學生至多參賽</w:t>
      </w:r>
      <w:r w:rsidR="001F530C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作品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件，指導老師可同時指導</w:t>
      </w:r>
      <w:r w:rsidR="001F530C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作品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至多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5</w:t>
      </w:r>
      <w:r w:rsidR="0073553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件。</w:t>
      </w:r>
    </w:p>
    <w:p w:rsidR="002829DD" w:rsidRPr="000E62D0" w:rsidRDefault="00EC6B80" w:rsidP="009E070B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五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、競賽內容：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E774D4" w:rsidRPr="000E62D0" w:rsidRDefault="0071202E" w:rsidP="0063632C">
      <w:pPr>
        <w:autoSpaceDE w:val="0"/>
        <w:autoSpaceDN w:val="0"/>
        <w:adjustRightInd w:val="0"/>
        <w:spacing w:line="360" w:lineRule="exact"/>
        <w:ind w:leftChars="236" w:left="566" w:rightChars="117" w:right="281" w:firstLine="394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競賽</w:t>
      </w:r>
      <w:r w:rsidR="00C34D6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必須為</w:t>
      </w:r>
      <w:r w:rsidR="005A293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半導體光電</w:t>
      </w:r>
      <w:r w:rsidR="00D424FB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製程</w:t>
      </w:r>
      <w:r w:rsidR="005A293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設備零組件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或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系統</w:t>
      </w:r>
      <w:r w:rsidR="008B70B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相關</w:t>
      </w:r>
      <w:r w:rsidR="00C34D6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之</w:t>
      </w:r>
      <w:r w:rsidR="008B70BE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研究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專題</w:t>
      </w:r>
      <w:r w:rsidR="007965BC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參賽隊伍宜選擇符合</w:t>
      </w:r>
      <w:r w:rsidR="00C34D6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下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述相關</w:t>
      </w:r>
      <w:r w:rsidR="002B6A48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內容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且具有實際成果之研究，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自訂專題競賽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主題。</w:t>
      </w:r>
    </w:p>
    <w:p w:rsidR="00E774D4" w:rsidRPr="000E62D0" w:rsidRDefault="00CD6962" w:rsidP="0063632C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產業</w:t>
      </w:r>
      <w:r w:rsidR="00364C3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涵蓋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範圍</w:t>
      </w:r>
      <w:r w:rsidR="006A4A9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包括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6A4A9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但</w:t>
      </w:r>
      <w:proofErr w:type="gramStart"/>
      <w:r w:rsidR="006A4A9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不</w:t>
      </w:r>
      <w:proofErr w:type="gramEnd"/>
      <w:r w:rsidR="006A4A9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侷限於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：半導體</w:t>
      </w:r>
      <w:r w:rsidR="00C34D6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IC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、液晶顯示器面板、太陽能電池晶片、</w:t>
      </w:r>
      <w:r w:rsidR="0031240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LED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發光二極體</w:t>
      </w:r>
      <w:r w:rsidR="00C34D6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、微機電系統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等</w:t>
      </w:r>
      <w:r w:rsidR="00C34D6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製程設備</w:t>
      </w:r>
      <w:r w:rsidR="00083D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相關產業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E774D4" w:rsidRPr="000E62D0" w:rsidRDefault="00CD6962" w:rsidP="0063632C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製程設備涵蓋範圍</w:t>
      </w:r>
      <w:r w:rsidR="008B70B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包括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8B70B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但</w:t>
      </w:r>
      <w:proofErr w:type="gramStart"/>
      <w:r w:rsidR="008B70B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不</w:t>
      </w:r>
      <w:proofErr w:type="gramEnd"/>
      <w:r w:rsidR="008B70B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侷限於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：晶錠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柱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之生長、</w:t>
      </w:r>
      <w:proofErr w:type="gramStart"/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微影技術</w:t>
      </w:r>
      <w:proofErr w:type="gramEnd"/>
      <w:r w:rsidR="00E774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、沈積蝕刻、切割封裝、檢測等</w:t>
      </w:r>
      <w:r w:rsidR="00364C3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所有相關製程</w:t>
      </w:r>
      <w:r w:rsidR="0030115B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所需之設備</w:t>
      </w:r>
      <w:r w:rsidR="009C63F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如曝光對準機、化學</w:t>
      </w:r>
      <w:r w:rsidR="00C058B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/</w:t>
      </w:r>
      <w:r w:rsidR="00C058B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物理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氣相</w:t>
      </w:r>
      <w:proofErr w:type="gramStart"/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沉</w:t>
      </w:r>
      <w:proofErr w:type="gramEnd"/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積、</w:t>
      </w:r>
      <w:r w:rsidR="0031240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MOCVD</w:t>
      </w:r>
      <w:r w:rsidR="0031240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、乾</w:t>
      </w:r>
      <w:proofErr w:type="gramStart"/>
      <w:r w:rsidR="0031240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溼</w:t>
      </w:r>
      <w:proofErr w:type="gramEnd"/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蝕刻、雷射切割、封裝打線、自動化光學檢測系統等設備。</w:t>
      </w:r>
    </w:p>
    <w:p w:rsidR="00C058B4" w:rsidRPr="000E62D0" w:rsidRDefault="00CD6962" w:rsidP="0063632C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研究對象可為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整個設備機具或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設備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所需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之關鍵零</w:t>
      </w:r>
      <w:r w:rsidR="00623B6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組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件</w:t>
      </w:r>
      <w:r w:rsidR="009C63F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模組</w:t>
      </w:r>
      <w:r w:rsidR="009C63F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</w:t>
      </w:r>
      <w:r w:rsidR="00C058B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系統</w:t>
      </w:r>
      <w:r w:rsidR="009C63F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或其</w:t>
      </w:r>
      <w:r w:rsidR="0031240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應用</w:t>
      </w:r>
      <w:r w:rsidR="00C058B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整合，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例如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上述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083D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="00490E1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083D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中的設備或其構成之零組件，如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真空腔體、進氣模組、</w:t>
      </w:r>
      <w:r w:rsidR="0031240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加熱</w:t>
      </w:r>
      <w:r w:rsidR="0031240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lastRenderedPageBreak/>
        <w:t>模組、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靜電吸盤、磁盤、電</w:t>
      </w:r>
      <w:proofErr w:type="gramStart"/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漿源、靶源</w:t>
      </w:r>
      <w:proofErr w:type="gramEnd"/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、真空</w:t>
      </w:r>
      <w:r w:rsidR="00A865F8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泵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、傳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輸機構等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。研究內容可為相關設備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零組件之</w:t>
      </w:r>
      <w:r w:rsidR="003B24BA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模擬、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設計</w:t>
      </w:r>
      <w:r w:rsidR="00083D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及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製造</w:t>
      </w:r>
      <w:r w:rsidR="00C058B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；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也可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以是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設備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運作控制、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製程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整合</w:t>
      </w:r>
      <w:r w:rsidR="00083D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與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監控</w:t>
      </w:r>
      <w:r w:rsidR="00083D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、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檢測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自動化</w:t>
      </w:r>
      <w:r w:rsidR="007965BC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、</w:t>
      </w:r>
      <w:r w:rsidR="00C058B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人機介面、</w:t>
      </w:r>
      <w:r w:rsidR="007D36BA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電路設計、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系統整合等相關技術研究。</w:t>
      </w:r>
    </w:p>
    <w:p w:rsidR="00B64D0A" w:rsidRPr="000E62D0" w:rsidRDefault="00CD6962" w:rsidP="00B64D0A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4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A83B4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作品</w:t>
      </w:r>
      <w:r w:rsidR="00444628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內容</w:t>
      </w:r>
      <w:r w:rsidR="004C09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將以實地口頭報告及</w:t>
      </w:r>
      <w:r w:rsidR="00444628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實體</w:t>
      </w:r>
      <w:r w:rsidR="00A83B4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模型</w:t>
      </w:r>
      <w:r w:rsidR="004C09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展示呈現</w:t>
      </w:r>
      <w:r w:rsidR="0019362B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4C09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得以</w:t>
      </w:r>
      <w:r w:rsidR="00A35DBA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示意模型</w:t>
      </w:r>
      <w:r w:rsidR="00A83B4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及多煤體</w:t>
      </w:r>
      <w:r w:rsidR="004C09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呈現</w:t>
      </w:r>
      <w:r w:rsidR="0019362B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4C09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D25BA4" w:rsidRPr="000E62D0" w:rsidRDefault="00D25BA4" w:rsidP="00D25BA4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六</w:t>
      </w: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、獎勵辦法：</w:t>
      </w: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D25BA4" w:rsidRPr="000E62D0" w:rsidRDefault="00D25BA4" w:rsidP="00D25BA4">
      <w:pPr>
        <w:autoSpaceDE w:val="0"/>
        <w:autoSpaceDN w:val="0"/>
        <w:adjustRightInd w:val="0"/>
        <w:spacing w:line="360" w:lineRule="exact"/>
        <w:ind w:leftChars="226" w:left="1015" w:rightChars="117" w:right="281" w:hanging="473"/>
        <w:jc w:val="both"/>
        <w:rPr>
          <w:rFonts w:eastAsia="標楷體"/>
          <w:bCs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Pr="000E62D0">
        <w:rPr>
          <w:rFonts w:eastAsia="標楷體" w:hint="eastAsia"/>
          <w:bCs/>
          <w:color w:val="000000" w:themeColor="text1"/>
          <w:szCs w:val="24"/>
        </w:rPr>
        <w:t>第一名：大專組及研究所組各乙名，頒發獎狀、獎座及新臺幣參萬元整。</w:t>
      </w:r>
    </w:p>
    <w:p w:rsidR="00D25BA4" w:rsidRPr="000E62D0" w:rsidRDefault="00D25BA4" w:rsidP="00D25BA4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eastAsia="標楷體"/>
          <w:bCs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Pr="000E62D0">
        <w:rPr>
          <w:rFonts w:eastAsia="標楷體" w:hint="eastAsia"/>
          <w:bCs/>
          <w:color w:val="000000" w:themeColor="text1"/>
          <w:szCs w:val="24"/>
        </w:rPr>
        <w:t>第二名：大專組及研究所組各乙名，頒發獎狀、獎座及新臺幣貳萬元整。</w:t>
      </w:r>
    </w:p>
    <w:p w:rsidR="00D25BA4" w:rsidRPr="000E62D0" w:rsidRDefault="00D25BA4" w:rsidP="00D25BA4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eastAsia="標楷體"/>
          <w:bCs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Pr="000E62D0">
        <w:rPr>
          <w:rFonts w:eastAsia="標楷體" w:hint="eastAsia"/>
          <w:bCs/>
          <w:color w:val="000000" w:themeColor="text1"/>
          <w:szCs w:val="24"/>
        </w:rPr>
        <w:t>第三名：大專組及研究所組各乙名，頒發獎狀、獎座及新臺幣壹萬元整。</w:t>
      </w:r>
    </w:p>
    <w:p w:rsidR="00D25BA4" w:rsidRPr="000E62D0" w:rsidRDefault="00D25BA4" w:rsidP="00D25BA4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eastAsia="標楷體"/>
          <w:bCs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4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）創意實作獎：若</w:t>
      </w:r>
      <w:r w:rsidRPr="000E62D0">
        <w:rPr>
          <w:rFonts w:eastAsia="標楷體" w:hint="eastAsia"/>
          <w:bCs/>
          <w:color w:val="000000" w:themeColor="text1"/>
          <w:szCs w:val="24"/>
        </w:rPr>
        <w:t>干名，頒發獎狀及新臺幣伍仟元整。</w:t>
      </w:r>
    </w:p>
    <w:p w:rsidR="00D25BA4" w:rsidRPr="000E62D0" w:rsidRDefault="00D25BA4" w:rsidP="00D25BA4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eastAsia="標楷體"/>
          <w:bCs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Pr="000E62D0">
        <w:rPr>
          <w:rFonts w:eastAsia="標楷體" w:hint="eastAsia"/>
          <w:bCs/>
          <w:color w:val="000000" w:themeColor="text1"/>
          <w:szCs w:val="24"/>
        </w:rPr>
        <w:t>佳作獎：若干名，頒發獎狀及新臺幣伍仟元整。</w:t>
      </w:r>
    </w:p>
    <w:p w:rsidR="00D25BA4" w:rsidRPr="000E62D0" w:rsidRDefault="00D25BA4" w:rsidP="00D25BA4">
      <w:pPr>
        <w:autoSpaceDE w:val="0"/>
        <w:autoSpaceDN w:val="0"/>
        <w:adjustRightInd w:val="0"/>
        <w:spacing w:line="360" w:lineRule="exact"/>
        <w:ind w:leftChars="226" w:left="1145" w:rightChars="117" w:right="281" w:hanging="603"/>
        <w:jc w:val="both"/>
        <w:rPr>
          <w:rFonts w:eastAsia="標楷體"/>
          <w:bCs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Pr="000E62D0">
        <w:rPr>
          <w:rFonts w:eastAsia="標楷體" w:hint="eastAsia"/>
          <w:bCs/>
          <w:color w:val="000000" w:themeColor="text1"/>
          <w:szCs w:val="24"/>
        </w:rPr>
        <w:t>入圍並參與決賽之隊伍，將頒予入圍證書，以資鼓勵。</w:t>
      </w:r>
    </w:p>
    <w:p w:rsidR="00952CEA" w:rsidRPr="000E62D0" w:rsidRDefault="00D25BA4" w:rsidP="00B64D0A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七</w:t>
      </w:r>
      <w:r w:rsidR="00952CEA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、競賽時程表</w:t>
      </w:r>
      <w:r w:rsidR="00AB5722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：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3260"/>
        <w:gridCol w:w="3019"/>
      </w:tblGrid>
      <w:tr w:rsidR="005A293D" w:rsidRPr="000E62D0" w:rsidTr="0063632C">
        <w:tc>
          <w:tcPr>
            <w:tcW w:w="1418" w:type="dxa"/>
          </w:tcPr>
          <w:p w:rsidR="005A293D" w:rsidRPr="000E62D0" w:rsidRDefault="005A293D" w:rsidP="00AB57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賽程</w:t>
            </w:r>
          </w:p>
        </w:tc>
        <w:tc>
          <w:tcPr>
            <w:tcW w:w="1843" w:type="dxa"/>
          </w:tcPr>
          <w:p w:rsidR="005A293D" w:rsidRPr="000E62D0" w:rsidRDefault="005A293D" w:rsidP="00AB57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3260" w:type="dxa"/>
          </w:tcPr>
          <w:p w:rsidR="005A293D" w:rsidRPr="000E62D0" w:rsidRDefault="005A293D" w:rsidP="00AB57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事項說明</w:t>
            </w:r>
          </w:p>
        </w:tc>
        <w:tc>
          <w:tcPr>
            <w:tcW w:w="3019" w:type="dxa"/>
          </w:tcPr>
          <w:p w:rsidR="005A293D" w:rsidRPr="000E62D0" w:rsidRDefault="005A293D" w:rsidP="00AB57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5A293D" w:rsidRPr="000E62D0" w:rsidTr="0063632C">
        <w:tc>
          <w:tcPr>
            <w:tcW w:w="1418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辦法公布</w:t>
            </w:r>
          </w:p>
        </w:tc>
        <w:tc>
          <w:tcPr>
            <w:tcW w:w="1843" w:type="dxa"/>
          </w:tcPr>
          <w:p w:rsidR="005A293D" w:rsidRPr="000E62D0" w:rsidRDefault="00D25BA4" w:rsidP="003F3187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="00242CA2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31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3260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主辦單位公告競賽辦法，敬邀國內團隊參加</w:t>
            </w:r>
          </w:p>
        </w:tc>
        <w:tc>
          <w:tcPr>
            <w:tcW w:w="3019" w:type="dxa"/>
          </w:tcPr>
          <w:p w:rsidR="005A293D" w:rsidRPr="000E62D0" w:rsidRDefault="005A293D" w:rsidP="00B56DD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請至</w:t>
            </w:r>
            <w:r w:rsidR="00B56DD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競賽活動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</w:t>
            </w:r>
            <w:r w:rsidR="00B56DD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頁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下載相關表格</w:t>
            </w:r>
          </w:p>
        </w:tc>
      </w:tr>
      <w:tr w:rsidR="005A293D" w:rsidRPr="000E62D0" w:rsidTr="004D7317">
        <w:trPr>
          <w:trHeight w:val="645"/>
        </w:trPr>
        <w:tc>
          <w:tcPr>
            <w:tcW w:w="1418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活動報名</w:t>
            </w:r>
          </w:p>
        </w:tc>
        <w:tc>
          <w:tcPr>
            <w:tcW w:w="1843" w:type="dxa"/>
          </w:tcPr>
          <w:p w:rsidR="005A293D" w:rsidRPr="000E62D0" w:rsidRDefault="00D25BA4" w:rsidP="00AA6817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="00806993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="009E070B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="00AA6817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15</w:t>
            </w:r>
            <w:r w:rsidR="00784C1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日截止</w:t>
            </w:r>
          </w:p>
        </w:tc>
        <w:tc>
          <w:tcPr>
            <w:tcW w:w="3260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請有意參賽之隊伍於截止日前回傳報名表</w:t>
            </w:r>
          </w:p>
        </w:tc>
        <w:tc>
          <w:tcPr>
            <w:tcW w:w="3019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</w:t>
            </w:r>
            <w:r w:rsidR="0095662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至承辦人信箱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br/>
            </w:r>
            <w:r w:rsidR="009C63FF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L</w:t>
            </w:r>
            <w:r w:rsidR="009C63FF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TWei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@</w:t>
            </w:r>
            <w:r w:rsidR="004027C7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ncu.edu.tw</w:t>
            </w:r>
          </w:p>
        </w:tc>
      </w:tr>
      <w:tr w:rsidR="005A293D" w:rsidRPr="000E62D0" w:rsidTr="0063632C">
        <w:tc>
          <w:tcPr>
            <w:tcW w:w="1418" w:type="dxa"/>
          </w:tcPr>
          <w:p w:rsidR="005A293D" w:rsidRPr="000E62D0" w:rsidRDefault="008238E9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作品構想書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」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繳交</w:t>
            </w:r>
          </w:p>
        </w:tc>
        <w:tc>
          <w:tcPr>
            <w:tcW w:w="1843" w:type="dxa"/>
          </w:tcPr>
          <w:p w:rsidR="005A293D" w:rsidRPr="000E62D0" w:rsidRDefault="00D25BA4" w:rsidP="00AA6817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="00806993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="00806993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="003F3187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31</w:t>
            </w:r>
            <w:r w:rsidR="00806993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日截止</w:t>
            </w:r>
          </w:p>
        </w:tc>
        <w:tc>
          <w:tcPr>
            <w:tcW w:w="3260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請以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附件方式繳交</w:t>
            </w:r>
            <w:r w:rsidR="009C63FF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作品構想書</w:t>
            </w:r>
            <w:r w:rsidR="009C63FF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」</w:t>
            </w:r>
          </w:p>
        </w:tc>
        <w:tc>
          <w:tcPr>
            <w:tcW w:w="3019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="008238E9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承辦人信箱</w:t>
            </w:r>
            <w:r w:rsidR="00FC3ED5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L</w:t>
            </w:r>
            <w:r w:rsidR="00FC3ED5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TWei</w:t>
            </w:r>
            <w:r w:rsidR="00FC3ED5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@</w:t>
            </w:r>
            <w:r w:rsidR="00FC3ED5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ncu.edu.tw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，構想書採用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PDF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格式，單檔請勿超過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0E62D0">
                <w:rPr>
                  <w:rFonts w:ascii="Times New Roman" w:eastAsia="標楷體" w:hAnsi="Times New Roman"/>
                  <w:color w:val="000000" w:themeColor="text1"/>
                  <w:kern w:val="0"/>
                  <w:szCs w:val="24"/>
                </w:rPr>
                <w:t>10M</w:t>
              </w:r>
            </w:smartTag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，如有特殊情況請與計畫中心聯繫。</w:t>
            </w:r>
          </w:p>
        </w:tc>
      </w:tr>
      <w:tr w:rsidR="005A293D" w:rsidRPr="000E62D0" w:rsidTr="0063632C">
        <w:tc>
          <w:tcPr>
            <w:tcW w:w="1418" w:type="dxa"/>
          </w:tcPr>
          <w:p w:rsidR="005A293D" w:rsidRPr="000E62D0" w:rsidRDefault="00860BB6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初審公告</w:t>
            </w:r>
          </w:p>
        </w:tc>
        <w:tc>
          <w:tcPr>
            <w:tcW w:w="1843" w:type="dxa"/>
          </w:tcPr>
          <w:p w:rsidR="005A293D" w:rsidRPr="000E62D0" w:rsidRDefault="00D25BA4" w:rsidP="00B56DD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="003F3187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="00873701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="00B56DD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15</w:t>
            </w:r>
            <w:r w:rsidR="00873701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</w:t>
            </w:r>
            <w:r w:rsidR="004476F8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前</w:t>
            </w:r>
          </w:p>
        </w:tc>
        <w:tc>
          <w:tcPr>
            <w:tcW w:w="3260" w:type="dxa"/>
          </w:tcPr>
          <w:p w:rsidR="005A293D" w:rsidRPr="000E62D0" w:rsidRDefault="007040F1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由初審委員會審查參賽隊伍之作品構想書，決定入圍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隊伍</w:t>
            </w:r>
          </w:p>
        </w:tc>
        <w:tc>
          <w:tcPr>
            <w:tcW w:w="3019" w:type="dxa"/>
          </w:tcPr>
          <w:p w:rsidR="005A293D" w:rsidRPr="000E62D0" w:rsidRDefault="00860BB6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初審結果公告於計畫中心網站並以</w:t>
            </w:r>
            <w:r w:rsidR="0095662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個別通知</w:t>
            </w:r>
          </w:p>
        </w:tc>
      </w:tr>
      <w:tr w:rsidR="008238E9" w:rsidRPr="000E62D0" w:rsidTr="0063632C">
        <w:tc>
          <w:tcPr>
            <w:tcW w:w="1418" w:type="dxa"/>
          </w:tcPr>
          <w:p w:rsidR="008238E9" w:rsidRPr="000E62D0" w:rsidRDefault="008238E9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決賽隊伍「參賽報告書」繳交</w:t>
            </w:r>
          </w:p>
        </w:tc>
        <w:tc>
          <w:tcPr>
            <w:tcW w:w="1843" w:type="dxa"/>
          </w:tcPr>
          <w:p w:rsidR="008238E9" w:rsidRPr="000E62D0" w:rsidRDefault="00D25BA4" w:rsidP="00B56DD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="008238E9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月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14</w:t>
            </w:r>
            <w:r w:rsidR="008238E9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日前</w:t>
            </w:r>
          </w:p>
        </w:tc>
        <w:tc>
          <w:tcPr>
            <w:tcW w:w="3260" w:type="dxa"/>
          </w:tcPr>
          <w:p w:rsidR="008238E9" w:rsidRPr="000E62D0" w:rsidRDefault="008238E9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請以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附件方式繳交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「參賽報告書」</w:t>
            </w:r>
          </w:p>
        </w:tc>
        <w:tc>
          <w:tcPr>
            <w:tcW w:w="3019" w:type="dxa"/>
          </w:tcPr>
          <w:p w:rsidR="008238E9" w:rsidRPr="000E62D0" w:rsidRDefault="008238E9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請以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至承辦人信箱</w:t>
            </w:r>
            <w:r w:rsidR="00FC3ED5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L</w:t>
            </w:r>
            <w:r w:rsidR="00FC3ED5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TWei</w:t>
            </w:r>
            <w:r w:rsidR="00FC3ED5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@</w:t>
            </w:r>
            <w:r w:rsidR="00FC3ED5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ncu.edu.tw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9C63FF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書採用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PDF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格式，單檔請勿超過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62D0">
                <w:rPr>
                  <w:rFonts w:ascii="Times New Roman" w:eastAsia="標楷體" w:hAnsi="Times New Roman"/>
                  <w:color w:val="000000" w:themeColor="text1"/>
                  <w:kern w:val="0"/>
                  <w:szCs w:val="24"/>
                </w:rPr>
                <w:t>10M</w:t>
              </w:r>
            </w:smartTag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，如有特殊情況請與計畫中心聯繫</w:t>
            </w:r>
          </w:p>
        </w:tc>
      </w:tr>
      <w:tr w:rsidR="005A293D" w:rsidRPr="000E62D0" w:rsidTr="0063632C">
        <w:tc>
          <w:tcPr>
            <w:tcW w:w="1418" w:type="dxa"/>
          </w:tcPr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決賽暨頒獎</w:t>
            </w:r>
          </w:p>
        </w:tc>
        <w:tc>
          <w:tcPr>
            <w:tcW w:w="1843" w:type="dxa"/>
          </w:tcPr>
          <w:p w:rsidR="005A293D" w:rsidRPr="000E62D0" w:rsidRDefault="00D25BA4" w:rsidP="00B56DD4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="00B56DD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="00B56DD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3260" w:type="dxa"/>
          </w:tcPr>
          <w:p w:rsidR="005A293D" w:rsidRPr="000E62D0" w:rsidRDefault="00D0705F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參賽隊伍於展示會場進行成果</w:t>
            </w:r>
            <w:r w:rsidR="00922F42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922F42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作品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展示，由專家組成評審委員會依評審標準決定名次</w:t>
            </w:r>
          </w:p>
        </w:tc>
        <w:tc>
          <w:tcPr>
            <w:tcW w:w="3019" w:type="dxa"/>
          </w:tcPr>
          <w:p w:rsidR="00956624" w:rsidRPr="000E62D0" w:rsidRDefault="0030551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現場公布決賽結果與頒獎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地點</w:t>
            </w:r>
            <w:r w:rsidR="00956624"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：</w:t>
            </w:r>
            <w:r w:rsidR="005A293D"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國立中央大學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工程五館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</w:p>
          <w:p w:rsidR="005A293D" w:rsidRPr="000E62D0" w:rsidRDefault="005A293D" w:rsidP="0063632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C6B80" w:rsidRPr="000E62D0" w:rsidRDefault="00875383" w:rsidP="009E070B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八</w:t>
      </w:r>
      <w:r w:rsidR="00EC6B80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、評審方式：</w:t>
      </w:r>
    </w:p>
    <w:p w:rsidR="00875383" w:rsidRPr="000E62D0" w:rsidRDefault="00B1050B" w:rsidP="00875383">
      <w:pPr>
        <w:autoSpaceDE w:val="0"/>
        <w:autoSpaceDN w:val="0"/>
        <w:adjustRightInd w:val="0"/>
        <w:spacing w:line="360" w:lineRule="exact"/>
        <w:ind w:leftChars="226" w:left="1143" w:rightChars="117" w:right="281" w:hanging="60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（</w:t>
      </w:r>
      <w:r w:rsidR="00EC6B80"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）</w:t>
      </w:r>
      <w:r w:rsidR="004B6028" w:rsidRPr="000E62D0">
        <w:rPr>
          <w:rFonts w:ascii="Times New Roman" w:eastAsia="標楷體" w:hAnsi="標楷體"/>
          <w:color w:val="000000" w:themeColor="text1"/>
          <w:kern w:val="0"/>
          <w:szCs w:val="24"/>
        </w:rPr>
        <w:t>本競賽評選分為初審與決賽</w:t>
      </w:r>
      <w:r w:rsidR="004476F8" w:rsidRPr="000E62D0">
        <w:rPr>
          <w:rFonts w:ascii="Times New Roman" w:eastAsia="標楷體" w:hAnsi="標楷體"/>
          <w:color w:val="000000" w:themeColor="text1"/>
          <w:kern w:val="0"/>
          <w:szCs w:val="24"/>
        </w:rPr>
        <w:t>兩階段，由</w:t>
      </w:r>
      <w:r w:rsidR="00B56DD4"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主辦單位</w:t>
      </w:r>
      <w:r w:rsidR="004476F8" w:rsidRPr="000E62D0">
        <w:rPr>
          <w:rFonts w:ascii="Times New Roman" w:eastAsia="標楷體" w:hAnsi="標楷體"/>
          <w:color w:val="000000" w:themeColor="text1"/>
          <w:kern w:val="0"/>
          <w:szCs w:val="24"/>
        </w:rPr>
        <w:t>邀請來自產學研等</w:t>
      </w:r>
      <w:r w:rsidR="00EC6B80" w:rsidRPr="000E62D0">
        <w:rPr>
          <w:rFonts w:ascii="Times New Roman" w:eastAsia="標楷體" w:hAnsi="標楷體"/>
          <w:color w:val="000000" w:themeColor="text1"/>
          <w:kern w:val="0"/>
          <w:szCs w:val="24"/>
        </w:rPr>
        <w:t>專家組成評審委員會，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辦理評選作業。初</w:t>
      </w:r>
      <w:r w:rsidR="00EC0F79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審</w:t>
      </w:r>
      <w:r w:rsidR="004476F8" w:rsidRPr="000E62D0">
        <w:rPr>
          <w:rFonts w:eastAsia="標楷體" w:hint="eastAsia"/>
          <w:bCs/>
          <w:color w:val="000000" w:themeColor="text1"/>
          <w:szCs w:val="24"/>
        </w:rPr>
        <w:t>以資料完備性及競賽主題之相關性為審查要點，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入</w:t>
      </w:r>
      <w:r w:rsidR="004476F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圍名單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於</w:t>
      </w:r>
      <w:r w:rsidR="00D25BA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105</w:t>
      </w:r>
      <w:r w:rsidR="00D25BA4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年</w:t>
      </w:r>
      <w:r w:rsidR="00B56D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月</w:t>
      </w:r>
      <w:r w:rsidR="00B56D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="000E0D1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日</w:t>
      </w:r>
      <w:r w:rsidR="004476F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前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公佈於活動網站，並以電話</w:t>
      </w:r>
      <w:r w:rsidR="008753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或</w:t>
      </w:r>
      <w:r w:rsidR="00EC6B80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電子郵件通知入圍隊伍。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決賽為實地口頭報告及實體模型展示，各隊需準備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</w:t>
      </w:r>
      <w:r w:rsidR="008753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-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10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分鐘口頭報告與作品</w:t>
      </w:r>
      <w:r w:rsidR="00A23C2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展示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（含評審提問），得以簡報、海報（至多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張）及多媒體等方式輔助說明，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lastRenderedPageBreak/>
        <w:t>以利評審委員與參觀人員了解。（</w:t>
      </w:r>
      <w:r w:rsidR="008753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當日議程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主辦單位</w:t>
      </w:r>
      <w:r w:rsidR="00875383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將另行公佈</w:t>
      </w:r>
      <w:r w:rsidR="00A23C2F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 w:rsidR="00A23C2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實際口頭報告時間以公告為主。</w:t>
      </w:r>
      <w:r w:rsidR="00875383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</w:p>
    <w:p w:rsidR="002829DD" w:rsidRPr="000E62D0" w:rsidRDefault="00B1050B" w:rsidP="00490E1C">
      <w:pPr>
        <w:autoSpaceDE w:val="0"/>
        <w:autoSpaceDN w:val="0"/>
        <w:adjustRightInd w:val="0"/>
        <w:spacing w:beforeLines="30" w:before="72" w:line="360" w:lineRule="exact"/>
        <w:ind w:leftChars="226" w:left="1143" w:rightChars="117" w:right="281" w:hanging="601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）</w:t>
      </w:r>
      <w:r w:rsidR="004476F8" w:rsidRPr="000E62D0">
        <w:rPr>
          <w:rFonts w:ascii="Times New Roman" w:eastAsia="標楷體" w:hAnsi="標楷體" w:hint="eastAsia"/>
          <w:color w:val="000000" w:themeColor="text1"/>
          <w:kern w:val="0"/>
          <w:szCs w:val="24"/>
        </w:rPr>
        <w:t>決賽</w:t>
      </w:r>
      <w:r w:rsidR="002829DD" w:rsidRPr="000E62D0">
        <w:rPr>
          <w:rFonts w:ascii="Times New Roman" w:eastAsia="標楷體" w:hAnsi="標楷體"/>
          <w:color w:val="000000" w:themeColor="text1"/>
          <w:kern w:val="0"/>
          <w:szCs w:val="24"/>
        </w:rPr>
        <w:t>評審標準：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1417"/>
      </w:tblGrid>
      <w:tr w:rsidR="00B8166E" w:rsidRPr="000E62D0" w:rsidTr="007A0297">
        <w:tc>
          <w:tcPr>
            <w:tcW w:w="2268" w:type="dxa"/>
            <w:shd w:val="clear" w:color="auto" w:fill="auto"/>
            <w:vAlign w:val="center"/>
          </w:tcPr>
          <w:p w:rsidR="00B5771F" w:rsidRPr="000E62D0" w:rsidRDefault="00B5771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評分項目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71F" w:rsidRPr="000E62D0" w:rsidRDefault="00B5771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項目說明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71F" w:rsidRPr="000E62D0" w:rsidRDefault="00B5771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評分配比</w:t>
            </w:r>
          </w:p>
        </w:tc>
      </w:tr>
      <w:tr w:rsidR="00A23C2F" w:rsidRPr="000E62D0" w:rsidTr="007A0297">
        <w:tc>
          <w:tcPr>
            <w:tcW w:w="2268" w:type="dxa"/>
            <w:shd w:val="clear" w:color="auto" w:fill="auto"/>
            <w:vAlign w:val="center"/>
          </w:tcPr>
          <w:p w:rsidR="00A23C2F" w:rsidRPr="000E62D0" w:rsidRDefault="00A23C2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可行性與預期效益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23C2F" w:rsidRPr="000E62D0" w:rsidRDefault="00A23C2F" w:rsidP="00A23C2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作品實用性或商品化可行性；作品對產業或學術之影響力。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C2F" w:rsidRPr="000E62D0" w:rsidRDefault="00A23C2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40%</w:t>
            </w:r>
          </w:p>
        </w:tc>
      </w:tr>
      <w:tr w:rsidR="00B8166E" w:rsidRPr="000E62D0" w:rsidTr="007A0297">
        <w:tc>
          <w:tcPr>
            <w:tcW w:w="2268" w:type="dxa"/>
            <w:shd w:val="clear" w:color="auto" w:fill="auto"/>
            <w:vAlign w:val="center"/>
          </w:tcPr>
          <w:p w:rsidR="00B5771F" w:rsidRPr="000E62D0" w:rsidRDefault="00B5771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創意</w:t>
            </w:r>
            <w:r w:rsidR="00A23C2F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與</w:t>
            </w: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前瞻性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71F" w:rsidRPr="000E62D0" w:rsidRDefault="008461A8" w:rsidP="0063632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內容之創新</w:t>
            </w:r>
            <w:r w:rsidR="009C0767"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、</w:t>
            </w:r>
            <w:r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創意性</w:t>
            </w:r>
            <w:r w:rsidR="009C0767"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或前瞻性</w:t>
            </w:r>
            <w:r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71F" w:rsidRPr="000E62D0" w:rsidRDefault="00A23C2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3</w:t>
            </w:r>
            <w:r w:rsidR="00C32078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0%</w:t>
            </w:r>
          </w:p>
        </w:tc>
      </w:tr>
      <w:tr w:rsidR="00B8166E" w:rsidRPr="000E62D0" w:rsidTr="007A0297">
        <w:trPr>
          <w:trHeight w:val="1300"/>
        </w:trPr>
        <w:tc>
          <w:tcPr>
            <w:tcW w:w="2268" w:type="dxa"/>
            <w:shd w:val="clear" w:color="auto" w:fill="auto"/>
            <w:vAlign w:val="center"/>
          </w:tcPr>
          <w:p w:rsidR="00B5771F" w:rsidRPr="000E62D0" w:rsidRDefault="00C32078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資料完備性</w:t>
            </w:r>
            <w:r w:rsidR="00A23C2F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與報告展示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771F" w:rsidRPr="000E62D0" w:rsidRDefault="00AE478E" w:rsidP="009C672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內容完整</w:t>
            </w:r>
            <w:r w:rsidR="008461A8"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性及正確性</w:t>
            </w:r>
            <w:r w:rsidR="009C672F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(</w:t>
            </w:r>
            <w:r w:rsidR="009C672F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請參考參賽報告書內容</w:t>
            </w:r>
            <w:r w:rsidR="009C672F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)</w:t>
            </w:r>
            <w:r w:rsidR="009C672F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；</w:t>
            </w:r>
            <w:r w:rsidR="009C672F"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口頭</w:t>
            </w:r>
            <w:r w:rsidR="00A23C2F"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報告技巧及作品呈現效果</w:t>
            </w:r>
            <w:r w:rsidR="009C672F" w:rsidRPr="000E62D0">
              <w:rPr>
                <w:rFonts w:ascii="Times New Roman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71F" w:rsidRPr="000E62D0" w:rsidRDefault="00A23C2F" w:rsidP="006363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3</w:t>
            </w:r>
            <w:r w:rsidR="00C32078" w:rsidRPr="000E62D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0%</w:t>
            </w:r>
          </w:p>
        </w:tc>
      </w:tr>
    </w:tbl>
    <w:p w:rsidR="00875383" w:rsidRPr="000E62D0" w:rsidRDefault="00875383" w:rsidP="00490E1C">
      <w:pPr>
        <w:autoSpaceDE w:val="0"/>
        <w:autoSpaceDN w:val="0"/>
        <w:adjustRightInd w:val="0"/>
        <w:spacing w:beforeLines="30" w:before="72" w:line="360" w:lineRule="exact"/>
        <w:ind w:leftChars="226" w:left="1143" w:rightChars="117" w:right="281" w:hanging="60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A23C2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）主辦單位將提供每一參賽隊伍展示攤位一個（約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80 cm 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×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120 cm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），提供之設備包括：海報展示板（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160 cm 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×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90 cm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面；展示桌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張（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180 cm 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×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60 cm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）、椅子；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110V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200W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）插座電源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組、每隊伍海報照明燈具等。若有</w:t>
      </w: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大功率設備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或特殊需求請事先聯絡本中心。</w:t>
      </w:r>
    </w:p>
    <w:bookmarkEnd w:id="0"/>
    <w:p w:rsidR="002829DD" w:rsidRPr="000E62D0" w:rsidRDefault="00875383" w:rsidP="0063632C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九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、報名</w:t>
      </w:r>
      <w:r w:rsidR="009C672F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程序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：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2829DD" w:rsidRPr="000E62D0" w:rsidRDefault="00B1050B" w:rsidP="0063632C">
      <w:pPr>
        <w:autoSpaceDE w:val="0"/>
        <w:autoSpaceDN w:val="0"/>
        <w:adjustRightInd w:val="0"/>
        <w:spacing w:line="360" w:lineRule="exact"/>
        <w:ind w:leftChars="226" w:left="1143" w:rightChars="117" w:right="281" w:hanging="60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7040F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報名參賽隊伍請於</w:t>
      </w:r>
      <w:r w:rsidR="00D25BA4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105</w:t>
      </w:r>
      <w:r w:rsidR="00D25BA4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年</w:t>
      </w:r>
      <w:r w:rsidR="00B56DD4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7</w:t>
      </w:r>
      <w:r w:rsidR="00096136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月</w:t>
      </w:r>
      <w:r w:rsidR="00417EEF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15</w:t>
      </w:r>
      <w:r w:rsidR="00096136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日</w:t>
      </w:r>
      <w:r w:rsidR="002829DD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前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將報名表</w:t>
      </w:r>
      <w:r w:rsidR="0085564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FD18B5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附件一</w:t>
      </w:r>
      <w:r w:rsidR="00855645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），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以及</w:t>
      </w:r>
      <w:r w:rsidR="00D25BA4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105</w:t>
      </w:r>
      <w:r w:rsidR="00D25BA4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年</w:t>
      </w:r>
      <w:r w:rsidR="00417EEF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7</w:t>
      </w:r>
      <w:r w:rsidR="00417EEF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月</w:t>
      </w:r>
      <w:r w:rsidR="00417EEF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31</w:t>
      </w:r>
      <w:r w:rsidR="00417EEF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日</w:t>
      </w:r>
      <w:r w:rsidR="00417EEF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前</w:t>
      </w:r>
      <w:r w:rsidR="00417E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將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作品構想書</w:t>
      </w:r>
      <w:r w:rsidR="00FD18B5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r w:rsidR="00FD18B5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附件二</w:t>
      </w:r>
      <w:r w:rsidR="00FD18B5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E-mail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回傳至</w:t>
      </w:r>
      <w:r w:rsidR="00B56DD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本活動</w:t>
      </w:r>
      <w:r w:rsidR="008238E9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承辦人信箱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報名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r w:rsidR="00EC0F79" w:rsidRPr="000E62D0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>L</w:t>
      </w:r>
      <w:r w:rsidR="00EC0F7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>TWei</w:t>
      </w:r>
      <w:r w:rsidR="00096136" w:rsidRPr="000E62D0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>@</w:t>
      </w:r>
      <w:r w:rsidR="004027C7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>ncu.edu.tw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，若兩天內未收到報名成功確認信，請與</w:t>
      </w:r>
      <w:r w:rsidR="008238E9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承辦人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聯絡。</w:t>
      </w:r>
    </w:p>
    <w:p w:rsidR="007040F1" w:rsidRPr="000E62D0" w:rsidRDefault="00B1050B" w:rsidP="0063632C">
      <w:pPr>
        <w:autoSpaceDE w:val="0"/>
        <w:autoSpaceDN w:val="0"/>
        <w:adjustRightInd w:val="0"/>
        <w:spacing w:line="360" w:lineRule="exact"/>
        <w:ind w:leftChars="226" w:left="1143" w:rightChars="117" w:right="281" w:hanging="60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7040F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入圍決賽之隊伍</w:t>
      </w:r>
      <w:r w:rsidR="0068644C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需於</w:t>
      </w:r>
      <w:r w:rsidR="00D25BA4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105</w:t>
      </w:r>
      <w:r w:rsidR="00D25BA4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年</w:t>
      </w:r>
      <w:r w:rsidR="00D25BA4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10</w:t>
      </w:r>
      <w:r w:rsidR="0068644C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月</w:t>
      </w:r>
      <w:r w:rsidR="00D25BA4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14</w:t>
      </w:r>
      <w:r w:rsidR="0068644C" w:rsidRPr="000E62D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日前</w:t>
      </w:r>
      <w:r w:rsidR="0068644C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繳交「參賽報告書」</w:t>
      </w:r>
      <w:r w:rsidR="0068644C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="0068644C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附件三</w:t>
      </w:r>
      <w:r w:rsidR="0068644C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68644C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526AFE" w:rsidRPr="000E62D0" w:rsidRDefault="00B1050B" w:rsidP="0063632C">
      <w:pPr>
        <w:autoSpaceDE w:val="0"/>
        <w:autoSpaceDN w:val="0"/>
        <w:adjustRightInd w:val="0"/>
        <w:spacing w:line="360" w:lineRule="exact"/>
        <w:ind w:leftChars="226" w:left="1143" w:rightChars="117" w:right="281" w:hanging="60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526AF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相關注意事項，請詳閱</w:t>
      </w:r>
      <w:r w:rsidR="0080436E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「半導體及光電產業先進設備人才培育教學資源中心網站</w:t>
      </w:r>
      <w:r w:rsidR="0080436E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hyperlink r:id="rId9" w:history="1">
        <w:r w:rsidR="0080436E" w:rsidRPr="000E62D0">
          <w:rPr>
            <w:rStyle w:val="ae"/>
            <w:rFonts w:ascii="Times New Roman" w:eastAsia="標楷體" w:hAnsi="Times New Roman"/>
            <w:kern w:val="0"/>
            <w:szCs w:val="24"/>
          </w:rPr>
          <w:t>http://seerc.me.ncu.edu.tw</w:t>
        </w:r>
      </w:hyperlink>
      <w:r w:rsidR="0080436E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="0080436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」</w:t>
      </w:r>
      <w:r w:rsidR="0080436E" w:rsidRPr="000E62D0">
        <w:rPr>
          <w:rFonts w:ascii="新細明體" w:hAnsi="新細明體" w:hint="eastAsia"/>
          <w:color w:val="000000" w:themeColor="text1"/>
          <w:kern w:val="0"/>
          <w:szCs w:val="24"/>
        </w:rPr>
        <w:t>→「</w:t>
      </w:r>
      <w:r w:rsidR="0080436E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相關活動</w:t>
      </w:r>
      <w:r w:rsidR="0080436E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」</w:t>
      </w:r>
      <w:r w:rsidR="0080436E" w:rsidRPr="000E62D0">
        <w:rPr>
          <w:rFonts w:ascii="新細明體" w:hAnsi="新細明體" w:hint="eastAsia"/>
          <w:color w:val="000000" w:themeColor="text1"/>
          <w:kern w:val="0"/>
          <w:szCs w:val="24"/>
        </w:rPr>
        <w:t>→「</w:t>
      </w:r>
      <w:r w:rsidR="0080436E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專題競賽」頁</w:t>
      </w:r>
      <w:r w:rsidR="00417EEF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面。</w:t>
      </w:r>
      <w:r w:rsidR="00A865F8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</w:p>
    <w:p w:rsidR="002829DD" w:rsidRPr="000E62D0" w:rsidRDefault="002829DD" w:rsidP="0063632C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十、其他注意事項：</w:t>
      </w:r>
      <w:r w:rsidR="00FD18B5" w:rsidRPr="000E62D0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 xml:space="preserve"> </w:t>
      </w:r>
    </w:p>
    <w:p w:rsidR="003A7E11" w:rsidRPr="000E62D0" w:rsidRDefault="00B1050B" w:rsidP="0063632C">
      <w:pPr>
        <w:autoSpaceDE w:val="0"/>
        <w:autoSpaceDN w:val="0"/>
        <w:adjustRightInd w:val="0"/>
        <w:spacing w:line="32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8238E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3A7E1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參賽作品之智慧財產權屬參賽團隊所有，因參賽所衍生之智慧財產保護事宜，由參賽團隊自行處理。</w:t>
      </w:r>
    </w:p>
    <w:p w:rsidR="003A7E11" w:rsidRPr="000E62D0" w:rsidRDefault="00B1050B" w:rsidP="0063632C">
      <w:pPr>
        <w:autoSpaceDE w:val="0"/>
        <w:autoSpaceDN w:val="0"/>
        <w:adjustRightInd w:val="0"/>
        <w:spacing w:line="32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8238E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參賽團隊成員資料若查有不實者，主辦單位可隨時取消其競賽資格。參賽團隊成員經提報後若有變更，須送交書面資料經主辦單位審查同意。</w:t>
      </w:r>
    </w:p>
    <w:p w:rsidR="003A7E11" w:rsidRPr="000E62D0" w:rsidRDefault="00B1050B" w:rsidP="0063632C">
      <w:pPr>
        <w:autoSpaceDE w:val="0"/>
        <w:autoSpaceDN w:val="0"/>
        <w:adjustRightInd w:val="0"/>
        <w:spacing w:line="32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8238E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3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3A7E1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入圍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作品如有仿冒抄襲</w:t>
      </w:r>
      <w:r w:rsidR="003A7E1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或違反本競賽相關規定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等</w:t>
      </w:r>
      <w:r w:rsidR="003A7E1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經查</w:t>
      </w:r>
      <w:r w:rsidR="00956624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證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屬實者，</w:t>
      </w:r>
      <w:r w:rsidR="003A7E1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將</w:t>
      </w:r>
      <w:r w:rsidR="005F2DB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取消得獎</w:t>
      </w:r>
      <w:r w:rsidR="003A7E1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資格</w:t>
      </w:r>
      <w:r w:rsidR="005F2DB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及追回</w:t>
      </w:r>
      <w:r w:rsidR="003A7E11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獎勵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，並由參賽者自負法律責任。</w:t>
      </w:r>
    </w:p>
    <w:p w:rsidR="003A7E11" w:rsidRPr="000E62D0" w:rsidRDefault="00B1050B" w:rsidP="0063632C">
      <w:pPr>
        <w:autoSpaceDE w:val="0"/>
        <w:autoSpaceDN w:val="0"/>
        <w:adjustRightInd w:val="0"/>
        <w:spacing w:line="32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8238E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4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主辦單位得自由免費運用參賽</w:t>
      </w:r>
      <w:r w:rsidR="003A7E1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作品之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照片、</w:t>
      </w:r>
      <w:r w:rsidR="005F2DB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投影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片及說明文字等相關資料，作為</w:t>
      </w:r>
      <w:r w:rsidR="003A7E11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教育相關之展覽、宣傳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及出版等用途。</w:t>
      </w:r>
    </w:p>
    <w:p w:rsidR="008520C7" w:rsidRPr="000E62D0" w:rsidRDefault="00B1050B" w:rsidP="0063632C">
      <w:pPr>
        <w:autoSpaceDE w:val="0"/>
        <w:autoSpaceDN w:val="0"/>
        <w:adjustRightInd w:val="0"/>
        <w:spacing w:line="320" w:lineRule="exact"/>
        <w:ind w:leftChars="226" w:left="1145" w:rightChars="117" w:right="281" w:hanging="60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</w:t>
      </w:r>
      <w:r w:rsidR="008238E9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）</w:t>
      </w:r>
      <w:r w:rsidR="008520C7" w:rsidRPr="000E62D0">
        <w:rPr>
          <w:rFonts w:eastAsia="標楷體" w:hint="eastAsia"/>
          <w:color w:val="000000" w:themeColor="text1"/>
          <w:szCs w:val="24"/>
        </w:rPr>
        <w:t>作業須知未盡事宜，主辦單位保留隨時解釋、修正內容之權利。</w:t>
      </w:r>
    </w:p>
    <w:p w:rsidR="00855645" w:rsidRPr="000E62D0" w:rsidRDefault="00855645" w:rsidP="0063632C">
      <w:pPr>
        <w:autoSpaceDE w:val="0"/>
        <w:autoSpaceDN w:val="0"/>
        <w:adjustRightInd w:val="0"/>
        <w:spacing w:line="320" w:lineRule="exact"/>
        <w:ind w:leftChars="118" w:left="283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0E62D0" w:rsidRPr="000E62D0" w:rsidRDefault="000E62D0" w:rsidP="0063632C">
      <w:pPr>
        <w:autoSpaceDE w:val="0"/>
        <w:autoSpaceDN w:val="0"/>
        <w:adjustRightInd w:val="0"/>
        <w:spacing w:line="320" w:lineRule="exact"/>
        <w:ind w:leftChars="118" w:left="283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0E62D0" w:rsidRPr="000E62D0" w:rsidRDefault="000E62D0" w:rsidP="0063632C">
      <w:pPr>
        <w:autoSpaceDE w:val="0"/>
        <w:autoSpaceDN w:val="0"/>
        <w:adjustRightInd w:val="0"/>
        <w:spacing w:line="320" w:lineRule="exact"/>
        <w:ind w:leftChars="118" w:left="283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noProof/>
          <w:color w:val="000000" w:themeColor="text1"/>
          <w:kern w:val="0"/>
          <w:szCs w:val="24"/>
        </w:rPr>
        <w:drawing>
          <wp:anchor distT="0" distB="0" distL="114300" distR="114300" simplePos="0" relativeHeight="251661312" behindDoc="0" locked="0" layoutInCell="1" allowOverlap="1" wp14:anchorId="54CF90F0" wp14:editId="39F81BC8">
            <wp:simplePos x="0" y="0"/>
            <wp:positionH relativeFrom="column">
              <wp:posOffset>5015865</wp:posOffset>
            </wp:positionH>
            <wp:positionV relativeFrom="paragraph">
              <wp:posOffset>112395</wp:posOffset>
            </wp:positionV>
            <wp:extent cx="1085215" cy="1085215"/>
            <wp:effectExtent l="0" t="0" r="635" b="63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DD" w:rsidRPr="000E62D0" w:rsidRDefault="0080436E" w:rsidP="0063632C">
      <w:pPr>
        <w:autoSpaceDE w:val="0"/>
        <w:autoSpaceDN w:val="0"/>
        <w:adjustRightInd w:val="0"/>
        <w:spacing w:line="320" w:lineRule="exact"/>
        <w:ind w:leftChars="118" w:left="283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其他未盡事項請</w:t>
      </w:r>
      <w:proofErr w:type="gramStart"/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逕詢</w:t>
      </w:r>
      <w:proofErr w:type="gramEnd"/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中心網站之專題競賽網頁</w:t>
      </w:r>
      <w:r w:rsidR="00D25BA4" w:rsidRPr="00490E1C">
        <w:rPr>
          <w:rFonts w:ascii="Times New Roman" w:eastAsia="標楷體" w:hAnsi="Times New Roman"/>
          <w:kern w:val="0"/>
          <w:szCs w:val="24"/>
        </w:rPr>
        <w:t>http://goo.gl/fX9uB4</w:t>
      </w:r>
      <w:r w:rsidR="00A865F8" w:rsidRPr="00490E1C">
        <w:rPr>
          <w:rFonts w:ascii="Times New Roman" w:eastAsia="標楷體" w:hAnsi="Times New Roman"/>
          <w:kern w:val="0"/>
          <w:szCs w:val="24"/>
        </w:rPr>
        <w:t xml:space="preserve"> </w:t>
      </w:r>
      <w:r w:rsidR="002829DD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</w:p>
    <w:p w:rsidR="00096136" w:rsidRPr="000E62D0" w:rsidRDefault="002829DD" w:rsidP="0063632C">
      <w:pPr>
        <w:autoSpaceDE w:val="0"/>
        <w:autoSpaceDN w:val="0"/>
        <w:adjustRightInd w:val="0"/>
        <w:spacing w:line="320" w:lineRule="exact"/>
        <w:ind w:leftChars="118" w:left="283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或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電洽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(03)422-7151 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分機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3</w:t>
      </w:r>
      <w:r w:rsidR="000E0D10" w:rsidRPr="000E62D0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7306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096136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096136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魏麗恬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096136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助理</w:t>
      </w:r>
    </w:p>
    <w:p w:rsidR="002829DD" w:rsidRPr="000E62D0" w:rsidRDefault="002829DD" w:rsidP="0063632C">
      <w:pPr>
        <w:autoSpaceDE w:val="0"/>
        <w:autoSpaceDN w:val="0"/>
        <w:adjustRightInd w:val="0"/>
        <w:spacing w:line="320" w:lineRule="exact"/>
        <w:ind w:leftChars="507" w:left="2152" w:hanging="935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(03)422-7151</w:t>
      </w:r>
      <w:r w:rsidR="0079297A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分機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34329 </w:t>
      </w:r>
      <w:r w:rsidR="00096136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洪銘聰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="00D424FB"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>教授</w:t>
      </w: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</w:p>
    <w:p w:rsidR="002829DD" w:rsidRPr="000E62D0" w:rsidRDefault="002829DD" w:rsidP="002829DD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63632C" w:rsidRPr="000E62D0" w:rsidRDefault="0063632C" w:rsidP="00D018A4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0E62D0" w:rsidRPr="000E62D0" w:rsidRDefault="000E62D0" w:rsidP="00D018A4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EA444" wp14:editId="2A00B206">
                <wp:simplePos x="0" y="0"/>
                <wp:positionH relativeFrom="column">
                  <wp:posOffset>5048250</wp:posOffset>
                </wp:positionH>
                <wp:positionV relativeFrom="paragraph">
                  <wp:posOffset>36195</wp:posOffset>
                </wp:positionV>
                <wp:extent cx="1049655" cy="487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0" w:rsidRDefault="000E62D0" w:rsidP="00783C81">
                            <w:pPr>
                              <w:jc w:val="center"/>
                              <w:rPr>
                                <w:rFonts w:ascii="Times New Roman" w:eastAsia="標楷體"/>
                                <w:color w:val="000000" w:themeColor="text1"/>
                                <w:szCs w:val="24"/>
                              </w:rPr>
                            </w:pPr>
                            <w:r w:rsidRPr="00783C81">
                              <w:rPr>
                                <w:rFonts w:ascii="Times New Roman" w:eastAsia="標楷體"/>
                                <w:color w:val="000000" w:themeColor="text1"/>
                                <w:szCs w:val="24"/>
                              </w:rPr>
                              <w:t>競賽網址</w:t>
                            </w:r>
                          </w:p>
                          <w:p w:rsidR="000E62D0" w:rsidRPr="00783C81" w:rsidRDefault="000E62D0" w:rsidP="00783C81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</w:pPr>
                            <w:r w:rsidRPr="00783C81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QR code</w:t>
                            </w:r>
                            <w:r w:rsidRPr="00783C81">
                              <w:rPr>
                                <w:rFonts w:ascii="Times New Roman" w:eastAsia="標楷體"/>
                                <w:color w:val="000000" w:themeColor="text1"/>
                                <w:szCs w:val="24"/>
                              </w:rPr>
                              <w:t>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2.85pt;width:82.65pt;height:3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" stroked="f">
                <v:textbox style="mso-fit-shape-to-text:t">
                  <w:txbxContent>
                    <w:p w:rsidR="000E62D0" w:rsidRDefault="000E62D0" w:rsidP="00783C81">
                      <w:pPr>
                        <w:jc w:val="center"/>
                        <w:rPr>
                          <w:rFonts w:ascii="Times New Roman" w:eastAsia="標楷體"/>
                          <w:color w:val="000000" w:themeColor="text1"/>
                          <w:szCs w:val="24"/>
                        </w:rPr>
                      </w:pPr>
                      <w:r w:rsidRPr="00783C81">
                        <w:rPr>
                          <w:rFonts w:ascii="Times New Roman" w:eastAsia="標楷體"/>
                          <w:color w:val="000000" w:themeColor="text1"/>
                          <w:szCs w:val="24"/>
                        </w:rPr>
                        <w:t>競賽網址</w:t>
                      </w:r>
                    </w:p>
                    <w:p w:rsidR="000E62D0" w:rsidRPr="00783C81" w:rsidRDefault="000E62D0" w:rsidP="00783C81">
                      <w:pPr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</w:pPr>
                      <w:r w:rsidRPr="00783C81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QR code</w:t>
                      </w:r>
                      <w:r w:rsidRPr="00783C81">
                        <w:rPr>
                          <w:rFonts w:ascii="Times New Roman" w:eastAsia="標楷體"/>
                          <w:color w:val="000000" w:themeColor="text1"/>
                          <w:szCs w:val="24"/>
                        </w:rPr>
                        <w:t>連結</w:t>
                      </w:r>
                    </w:p>
                  </w:txbxContent>
                </v:textbox>
              </v:shape>
            </w:pict>
          </mc:Fallback>
        </mc:AlternateContent>
      </w:r>
    </w:p>
    <w:p w:rsidR="000E62D0" w:rsidRPr="000E62D0" w:rsidRDefault="000E62D0" w:rsidP="00D018A4">
      <w:pPr>
        <w:rPr>
          <w:rFonts w:ascii="Times New Roman" w:eastAsia="標楷體" w:hAnsi="Times New Roman"/>
          <w:color w:val="000000" w:themeColor="text1"/>
          <w:kern w:val="0"/>
          <w:szCs w:val="24"/>
        </w:rPr>
        <w:sectPr w:rsidR="000E62D0" w:rsidRPr="000E62D0" w:rsidSect="0063632C">
          <w:footerReference w:type="default" r:id="rId11"/>
          <w:pgSz w:w="11907" w:h="16840" w:code="9"/>
          <w:pgMar w:top="1134" w:right="1134" w:bottom="1134" w:left="1134" w:header="851" w:footer="567" w:gutter="0"/>
          <w:cols w:space="720"/>
          <w:noEndnote/>
          <w:docGrid w:linePitch="326"/>
        </w:sectPr>
      </w:pPr>
    </w:p>
    <w:p w:rsidR="00D018A4" w:rsidRPr="000E62D0" w:rsidRDefault="00D018A4" w:rsidP="00D018A4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lastRenderedPageBreak/>
        <w:t>【附件一】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</w:p>
    <w:p w:rsidR="00172C33" w:rsidRPr="000E62D0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:rsidR="00371C8A" w:rsidRPr="000E62D0" w:rsidRDefault="00D25BA4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proofErr w:type="gramStart"/>
      <w:r w:rsidRPr="000E62D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105</w:t>
      </w:r>
      <w:proofErr w:type="gramEnd"/>
      <w:r w:rsidRPr="000E62D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度</w:t>
      </w:r>
      <w:r w:rsidR="00DA1C54" w:rsidRPr="000E62D0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半導體光電製程設備零組件與系統設計專題競賽</w:t>
      </w:r>
    </w:p>
    <w:p w:rsidR="00172C33" w:rsidRPr="000E62D0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p w:rsidR="00B04651" w:rsidRPr="000E62D0" w:rsidRDefault="00B04651" w:rsidP="00B04651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0E62D0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93"/>
        <w:gridCol w:w="1135"/>
        <w:gridCol w:w="1839"/>
        <w:gridCol w:w="1703"/>
        <w:gridCol w:w="3506"/>
      </w:tblGrid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參與組別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0E62D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大專組                   □研究所組</w:t>
            </w:r>
          </w:p>
        </w:tc>
      </w:tr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參賽主題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學</w:t>
            </w: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校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48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4152" w:type="pct"/>
            <w:gridSpan w:val="4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5000" w:type="pct"/>
            <w:gridSpan w:val="6"/>
            <w:vAlign w:val="center"/>
          </w:tcPr>
          <w:p w:rsidR="00B04651" w:rsidRPr="000E62D0" w:rsidRDefault="00B04651" w:rsidP="000E62D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E62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團隊成員資料表</w:t>
            </w: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系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/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所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&amp;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年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級</w:t>
            </w: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E-MAIL</w:t>
            </w: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指導老師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指導老師</w:t>
            </w:r>
            <w:proofErr w:type="gramStart"/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免填</w:t>
            </w:r>
            <w:r w:rsidR="00490E1C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指導老師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490E1C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指導老師</w:t>
            </w:r>
            <w:proofErr w:type="gramStart"/>
            <w:r w:rsidRPr="000E62D0">
              <w:rPr>
                <w:rFonts w:ascii="Times New Roman" w:eastAsia="標楷體" w:hAnsi="Times New Roman"/>
                <w:color w:val="808080" w:themeColor="background1" w:themeShade="80"/>
                <w:sz w:val="26"/>
                <w:szCs w:val="26"/>
              </w:rPr>
              <w:t>免填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隊長</w:t>
            </w:r>
          </w:p>
          <w:p w:rsidR="00B04651" w:rsidRPr="000E62D0" w:rsidRDefault="00B04651" w:rsidP="00490E1C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490E1C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Pr="00490E1C">
              <w:rPr>
                <w:rFonts w:ascii="Times New Roman" w:eastAsia="標楷體" w:hAnsi="Times New Roman"/>
                <w:bCs/>
                <w:sz w:val="26"/>
                <w:szCs w:val="26"/>
              </w:rPr>
              <w:t>聯絡人</w:t>
            </w:r>
            <w:r w:rsidRPr="00490E1C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XX</w:t>
            </w: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系</w:t>
            </w: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X</w:t>
            </w: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年級</w:t>
            </w: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09xx-xxxxxx</w:t>
            </w: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rPr>
          <w:trHeight w:val="680"/>
        </w:trPr>
        <w:tc>
          <w:tcPr>
            <w:tcW w:w="801" w:type="pct"/>
            <w:vAlign w:val="center"/>
          </w:tcPr>
          <w:p w:rsidR="00B04651" w:rsidRPr="000E62D0" w:rsidRDefault="00B04651" w:rsidP="000E62D0">
            <w:pPr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(4)</w:t>
            </w:r>
          </w:p>
        </w:tc>
        <w:tc>
          <w:tcPr>
            <w:tcW w:w="623" w:type="pct"/>
            <w:gridSpan w:val="2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9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04651" w:rsidRPr="000E62D0" w:rsidTr="000E62D0">
        <w:tc>
          <w:tcPr>
            <w:tcW w:w="801" w:type="pct"/>
            <w:vAlign w:val="center"/>
          </w:tcPr>
          <w:p w:rsidR="00B04651" w:rsidRPr="000E62D0" w:rsidRDefault="00B04651" w:rsidP="000E62D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注意事項</w:t>
            </w:r>
          </w:p>
        </w:tc>
        <w:tc>
          <w:tcPr>
            <w:tcW w:w="4199" w:type="pct"/>
            <w:gridSpan w:val="5"/>
            <w:vAlign w:val="center"/>
          </w:tcPr>
          <w:p w:rsidR="00B04651" w:rsidRPr="000E62D0" w:rsidRDefault="00B04651" w:rsidP="006D056E">
            <w:pPr>
              <w:tabs>
                <w:tab w:val="left" w:pos="4547"/>
              </w:tabs>
              <w:autoSpaceDE w:val="0"/>
              <w:autoSpaceDN w:val="0"/>
              <w:adjustRightInd w:val="0"/>
              <w:ind w:left="242" w:hangingChars="93" w:hanging="242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1.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請於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105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年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7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月</w:t>
            </w:r>
            <w:r w:rsidRPr="000E62D0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15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日</w:t>
            </w:r>
            <w:r w:rsidRPr="000E62D0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前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填妥報名表傳真或</w:t>
            </w:r>
            <w:r w:rsidRPr="000E62D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</w:t>
            </w:r>
            <w:r w:rsidRPr="000E62D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</w:t>
            </w:r>
            <w:r w:rsidRPr="000E62D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mail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至報名窗口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聯絡人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，經核對基本資料後，將另行通知是否完成報名，主辦單位保留核准與否之權利。</w:t>
            </w:r>
          </w:p>
          <w:p w:rsidR="00B04651" w:rsidRPr="000E62D0" w:rsidRDefault="00B04651" w:rsidP="000E62D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2.</w:t>
            </w:r>
            <w:r w:rsidRPr="000E62D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若為跨校、系團隊，請於</w:t>
            </w:r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校名</w:t>
            </w:r>
            <w:r w:rsidRPr="000E62D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/</w:t>
            </w:r>
            <w:proofErr w:type="gramStart"/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系所欄中</w:t>
            </w:r>
            <w:proofErr w:type="gramEnd"/>
            <w:r w:rsidRPr="000E62D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全部填入</w:t>
            </w:r>
          </w:p>
          <w:p w:rsidR="00B04651" w:rsidRPr="000E62D0" w:rsidRDefault="00B04651" w:rsidP="000E62D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聯絡人：魏麗恬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 E-mail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L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TWei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@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ncu.edu.tw</w:t>
            </w:r>
          </w:p>
          <w:p w:rsidR="00B04651" w:rsidRPr="000E62D0" w:rsidRDefault="00B04651" w:rsidP="000E62D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連絡電話：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(03)422-7151 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分機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  <w:r w:rsidRPr="000E62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7306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FAX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0E62D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(03)4254501</w:t>
            </w:r>
          </w:p>
        </w:tc>
      </w:tr>
    </w:tbl>
    <w:p w:rsidR="000E62D0" w:rsidRPr="000E62D0" w:rsidRDefault="000E62D0" w:rsidP="00D018A4">
      <w:pPr>
        <w:autoSpaceDE w:val="0"/>
        <w:autoSpaceDN w:val="0"/>
        <w:spacing w:line="288" w:lineRule="atLeast"/>
        <w:textAlignment w:val="bottom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0E62D0" w:rsidRPr="000E62D0" w:rsidRDefault="000E62D0" w:rsidP="00D018A4">
      <w:pPr>
        <w:autoSpaceDE w:val="0"/>
        <w:autoSpaceDN w:val="0"/>
        <w:spacing w:line="288" w:lineRule="atLeast"/>
        <w:textAlignment w:val="bottom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288" w:lineRule="atLeast"/>
        <w:textAlignment w:val="bottom"/>
        <w:rPr>
          <w:rFonts w:ascii="Times New Roman" w:eastAsia="標楷體" w:hAnsi="Times New Roman"/>
          <w:b/>
          <w:bCs/>
          <w:color w:val="000000" w:themeColor="text1"/>
          <w:sz w:val="40"/>
          <w:szCs w:val="40"/>
          <w:shd w:val="pct15" w:color="auto" w:fill="FFFFFF"/>
        </w:rPr>
      </w:pPr>
      <w:r w:rsidRPr="000E62D0">
        <w:rPr>
          <w:rFonts w:ascii="Times New Roman" w:eastAsia="標楷體" w:hAnsi="Times New Roman"/>
          <w:color w:val="000000" w:themeColor="text1"/>
          <w:kern w:val="0"/>
          <w:szCs w:val="24"/>
        </w:rPr>
        <w:lastRenderedPageBreak/>
        <w:t>【附件二】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</w:p>
    <w:p w:rsidR="00D018A4" w:rsidRPr="000E62D0" w:rsidRDefault="00D25BA4" w:rsidP="00D25BA4">
      <w:pPr>
        <w:autoSpaceDE w:val="0"/>
        <w:autoSpaceDN w:val="0"/>
        <w:snapToGrid w:val="0"/>
        <w:spacing w:beforeLines="100" w:before="24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proofErr w:type="gramStart"/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105</w:t>
      </w:r>
      <w:proofErr w:type="gramEnd"/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度</w:t>
      </w:r>
      <w:r w:rsidR="00DA1C54" w:rsidRPr="000E62D0">
        <w:rPr>
          <w:rFonts w:ascii="Times New Roman" w:eastAsia="標楷體" w:hAnsi="Times New Roman"/>
          <w:color w:val="000000" w:themeColor="text1"/>
          <w:kern w:val="0"/>
          <w:sz w:val="36"/>
          <w:szCs w:val="28"/>
        </w:rPr>
        <w:t>半導體光電製程設備零組件與系統設計專題競賽</w:t>
      </w:r>
    </w:p>
    <w:p w:rsidR="00D018A4" w:rsidRPr="000E62D0" w:rsidRDefault="00D018A4" w:rsidP="00D25BA4">
      <w:pPr>
        <w:autoSpaceDE w:val="0"/>
        <w:autoSpaceDN w:val="0"/>
        <w:snapToGrid w:val="0"/>
        <w:spacing w:beforeLines="100" w:before="24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018A4" w:rsidRPr="000E62D0" w:rsidRDefault="00D018A4" w:rsidP="00D25BA4">
      <w:pPr>
        <w:autoSpaceDE w:val="0"/>
        <w:autoSpaceDN w:val="0"/>
        <w:snapToGrid w:val="0"/>
        <w:spacing w:beforeLines="100" w:before="24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&lt;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競賽題目：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□□□□□&gt;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構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想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6"/>
          <w:szCs w:val="36"/>
        </w:rPr>
        <w:t>書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288" w:lineRule="atLeast"/>
        <w:ind w:firstLine="162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D14B0" w:rsidRPr="000E62D0" w:rsidRDefault="005D14B0" w:rsidP="005D14B0">
      <w:pPr>
        <w:autoSpaceDE w:val="0"/>
        <w:autoSpaceDN w:val="0"/>
        <w:spacing w:line="288" w:lineRule="atLeast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</w:p>
    <w:p w:rsidR="00D018A4" w:rsidRPr="000E62D0" w:rsidRDefault="005D14B0" w:rsidP="003C44CF">
      <w:pPr>
        <w:autoSpaceDE w:val="0"/>
        <w:autoSpaceDN w:val="0"/>
        <w:spacing w:line="360" w:lineRule="auto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組別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：</w:t>
      </w:r>
      <w:r w:rsidRPr="000E62D0">
        <w:rPr>
          <w:rFonts w:ascii="標楷體" w:eastAsia="標楷體" w:hAnsi="標楷體" w:hint="eastAsia"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大專組</w:t>
      </w: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 xml:space="preserve">      </w:t>
      </w:r>
      <w:r w:rsidRPr="000E62D0">
        <w:rPr>
          <w:rFonts w:ascii="標楷體" w:eastAsia="標楷體" w:hAnsi="標楷體" w:hint="eastAsia"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研究組</w:t>
      </w:r>
    </w:p>
    <w:p w:rsidR="005D14B0" w:rsidRPr="000E62D0" w:rsidRDefault="005D14B0" w:rsidP="003C44CF">
      <w:pPr>
        <w:autoSpaceDE w:val="0"/>
        <w:autoSpaceDN w:val="0"/>
        <w:spacing w:line="360" w:lineRule="auto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學校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/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系所：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      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指導老師：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</w:t>
      </w:r>
      <w:r w:rsidR="005D14B0" w:rsidRPr="000E62D0">
        <w:rPr>
          <w:rFonts w:ascii="Times New Roman" w:eastAsia="標楷體" w:hAnsi="標楷體" w:hint="eastAsia"/>
          <w:color w:val="000000" w:themeColor="text1"/>
          <w:sz w:val="32"/>
          <w:szCs w:val="24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參賽隊員：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（隊長）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</w:t>
      </w:r>
      <w:r w:rsidR="005D14B0" w:rsidRPr="000E62D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 xml:space="preserve">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_____________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</w:t>
      </w:r>
      <w:r w:rsidRPr="000E62D0"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  <w:t xml:space="preserve">             </w:t>
      </w:r>
    </w:p>
    <w:p w:rsidR="00D018A4" w:rsidRPr="000E62D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</w:pPr>
      <w:r w:rsidRPr="000E62D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b/>
          <w:color w:val="000000" w:themeColor="text1"/>
          <w:sz w:val="44"/>
          <w:szCs w:val="24"/>
        </w:rPr>
      </w:pPr>
      <w:r w:rsidRPr="000E62D0">
        <w:rPr>
          <w:rFonts w:ascii="Times New Roman" w:eastAsia="標楷體" w:hAnsi="Times New Roman"/>
          <w:b/>
          <w:bCs/>
          <w:color w:val="000000" w:themeColor="text1"/>
          <w:szCs w:val="24"/>
        </w:rPr>
        <w:br w:type="page"/>
      </w:r>
      <w:r w:rsidRPr="000E62D0">
        <w:rPr>
          <w:rFonts w:ascii="Times New Roman" w:eastAsia="標楷體" w:hAnsi="Times New Roman"/>
          <w:b/>
          <w:color w:val="000000" w:themeColor="text1"/>
          <w:sz w:val="44"/>
          <w:szCs w:val="24"/>
        </w:rPr>
        <w:lastRenderedPageBreak/>
        <w:t>目</w:t>
      </w:r>
      <w:r w:rsidRPr="000E62D0">
        <w:rPr>
          <w:rFonts w:ascii="Times New Roman" w:eastAsia="標楷體" w:hAnsi="Times New Roman"/>
          <w:b/>
          <w:color w:val="000000" w:themeColor="text1"/>
          <w:sz w:val="44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44"/>
          <w:szCs w:val="24"/>
        </w:rPr>
        <w:t>次</w:t>
      </w:r>
    </w:p>
    <w:p w:rsidR="00D018A4" w:rsidRPr="000E62D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0E62D0">
        <w:rPr>
          <w:rFonts w:ascii="Times New Roman" w:eastAsia="標楷體" w:hAnsi="標楷體"/>
          <w:color w:val="000000" w:themeColor="text1"/>
          <w:szCs w:val="24"/>
        </w:rPr>
        <w:t>請依此格式撰寫，內文建議以不超過五頁為原則，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0E62D0">
        <w:rPr>
          <w:rFonts w:ascii="Times New Roman" w:eastAsia="標楷體" w:hAnsi="標楷體"/>
          <w:color w:val="000000" w:themeColor="text1"/>
          <w:szCs w:val="24"/>
        </w:rPr>
        <w:t>號字單行間距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0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1.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摘要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含作品簡介、創新性與功能性等概要敘述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2.</w:t>
      </w:r>
      <w:r w:rsidRPr="000E62D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設計原理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作品之設計原理、理論依據等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3.</w:t>
      </w:r>
      <w:r w:rsidRPr="000E62D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作品說明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含軟硬體架構、運作方法、預期效用等圖文說明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4.</w:t>
      </w:r>
      <w:r w:rsidRPr="000E62D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作品優勢</w:t>
      </w:r>
    </w:p>
    <w:p w:rsidR="00D018A4" w:rsidRPr="000E62D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本作品之創新性與應用性等，凡可突顯作品優點者，皆屬此類</w:t>
      </w:r>
      <w:r w:rsidRPr="000E62D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78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78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 xml:space="preserve">5. 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結論</w:t>
      </w: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051DF1" w:rsidRPr="000E62D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6.</w:t>
      </w:r>
      <w:r w:rsidRPr="000E62D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參考文獻</w:t>
      </w:r>
    </w:p>
    <w:p w:rsidR="0063632C" w:rsidRPr="000E62D0" w:rsidRDefault="0063632C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4"/>
        </w:rPr>
        <w:sectPr w:rsidR="0063632C" w:rsidRPr="000E62D0" w:rsidSect="000E62D0">
          <w:pgSz w:w="11907" w:h="16840" w:code="9"/>
          <w:pgMar w:top="1134" w:right="1134" w:bottom="1134" w:left="1134" w:header="851" w:footer="851" w:gutter="0"/>
          <w:cols w:space="720"/>
          <w:noEndnote/>
          <w:docGrid w:linePitch="326"/>
        </w:sectPr>
      </w:pPr>
    </w:p>
    <w:p w:rsidR="00051DF1" w:rsidRPr="000E62D0" w:rsidRDefault="00051DF1" w:rsidP="00051DF1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lastRenderedPageBreak/>
        <w:t>【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附件三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】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教育部強化工業基礎發展方案半導體製程設備基礎技術計畫</w:t>
      </w:r>
    </w:p>
    <w:p w:rsidR="009C672F" w:rsidRPr="000E62D0" w:rsidRDefault="009C672F" w:rsidP="009C672F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</w:p>
    <w:p w:rsidR="00E81C3E" w:rsidRPr="000E62D0" w:rsidRDefault="00E81C3E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051DF1" w:rsidRPr="000E62D0" w:rsidRDefault="00D25BA4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105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度</w:t>
      </w:r>
      <w:r w:rsidR="00051DF1" w:rsidRPr="000E62D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半導體光電製程設備零組件與系統設計專題競賽</w:t>
      </w:r>
    </w:p>
    <w:p w:rsidR="00051DF1" w:rsidRPr="000E62D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16"/>
          <w:szCs w:val="16"/>
        </w:rPr>
      </w:pP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《參賽報告書撰寫格式》</w:t>
      </w:r>
    </w:p>
    <w:p w:rsidR="00051DF1" w:rsidRPr="000E62D0" w:rsidRDefault="00051DF1" w:rsidP="00051DF1">
      <w:pPr>
        <w:snapToGrid w:val="0"/>
        <w:spacing w:line="400" w:lineRule="exact"/>
        <w:ind w:left="1697" w:hangingChars="707" w:hanging="169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、內容格式：</w:t>
      </w:r>
    </w:p>
    <w:p w:rsidR="00051DF1" w:rsidRPr="000E62D0" w:rsidRDefault="00051DF1" w:rsidP="00051DF1">
      <w:pPr>
        <w:snapToGrid w:val="0"/>
        <w:spacing w:line="400" w:lineRule="exact"/>
        <w:ind w:left="540" w:hanging="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依序為封面、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作品簡介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參賽照片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、報告內容、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專題製作心得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報告封面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作品簡介（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p.2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參賽照片（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p.3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報告內容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p.4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）：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請包括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摘要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、前言、文獻探討、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設計原理分析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參賽團隊分工合作方式、成果及預期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結果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結論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、參考文獻、附件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等，本格式說明僅為統一成果報告之格式，以供撰寫之參考，並非限制研究成果之呈現方式，並以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之內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為原則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含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目錄、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參考文獻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及附件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專題製作心得（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p.5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0E62D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頁碼編寫：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從目錄下一頁開始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以阿拉伯數字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1.2.3</w:t>
        </w:r>
      </w:smartTag>
      <w:r w:rsidRPr="000E62D0">
        <w:rPr>
          <w:rFonts w:ascii="Times New Roman" w:eastAsia="標楷體" w:hAnsi="Times New Roman"/>
          <w:color w:val="000000" w:themeColor="text1"/>
          <w:szCs w:val="24"/>
        </w:rPr>
        <w:t>.……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順序標在每頁下方中央。</w:t>
      </w: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、打字編印注意事項：</w:t>
      </w:r>
    </w:p>
    <w:p w:rsidR="00051DF1" w:rsidRPr="000E62D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用紙：</w:t>
      </w:r>
    </w:p>
    <w:p w:rsidR="00051DF1" w:rsidRPr="000E62D0" w:rsidRDefault="00051DF1" w:rsidP="00051DF1">
      <w:pPr>
        <w:snapToGrid w:val="0"/>
        <w:spacing w:line="400" w:lineRule="exact"/>
        <w:ind w:left="885" w:firstLineChars="48" w:firstLine="11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使用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A4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紙，即長</w:t>
      </w:r>
      <w:smartTag w:uri="urn:schemas-microsoft-com:office:smarttags" w:element="chmetcnv">
        <w:smartTagPr>
          <w:attr w:name="UnitName" w:val="公分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29.7</w:t>
        </w: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公分</w:t>
        </w:r>
      </w:smartTag>
      <w:r w:rsidRPr="000E62D0">
        <w:rPr>
          <w:rFonts w:ascii="Times New Roman" w:eastAsia="標楷體" w:hAnsi="Times New Roman"/>
          <w:color w:val="000000" w:themeColor="text1"/>
          <w:szCs w:val="24"/>
        </w:rPr>
        <w:t>，寬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21</w:t>
        </w:r>
        <w:r w:rsidRPr="000E62D0">
          <w:rPr>
            <w:rFonts w:ascii="Times New Roman" w:eastAsia="標楷體" w:hAnsi="Times New Roman"/>
            <w:color w:val="000000" w:themeColor="text1"/>
            <w:szCs w:val="24"/>
          </w:rPr>
          <w:t>公分</w:t>
        </w:r>
      </w:smartTag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格式：</w:t>
      </w:r>
    </w:p>
    <w:p w:rsidR="00051DF1" w:rsidRPr="000E62D0" w:rsidRDefault="00051DF1" w:rsidP="00051DF1">
      <w:pPr>
        <w:snapToGrid w:val="0"/>
        <w:spacing w:line="400" w:lineRule="exact"/>
        <w:ind w:left="1022" w:hanging="1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中文打字規格為每行繕打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，固定行高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20pt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行間不另留間距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；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英文打字規格為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Single Space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0E62D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字體：</w:t>
      </w:r>
    </w:p>
    <w:p w:rsidR="00051DF1" w:rsidRPr="000E62D0" w:rsidRDefault="00051DF1" w:rsidP="00051DF1">
      <w:pPr>
        <w:snapToGrid w:val="0"/>
        <w:spacing w:line="400" w:lineRule="exact"/>
        <w:ind w:left="10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報告之正文以中英文撰寫均可。在字體之使用方面，英文使用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Times New Roman Font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，中文使用標楷體，字體大小請以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號為主。</w:t>
      </w: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0E62D0" w:rsidRDefault="00051DF1" w:rsidP="000F50B3">
      <w:pPr>
        <w:snapToGrid w:val="0"/>
        <w:spacing w:line="400" w:lineRule="exact"/>
        <w:ind w:left="490" w:hanging="490"/>
        <w:jc w:val="both"/>
        <w:rPr>
          <w:rFonts w:ascii="Times New Roman" w:eastAsia="標楷體" w:hAnsi="標楷體"/>
          <w:b/>
          <w:bCs/>
          <w:color w:val="000000" w:themeColor="text1"/>
          <w:sz w:val="40"/>
          <w:szCs w:val="40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入圍決賽之隊伍請於</w:t>
      </w:r>
      <w:r w:rsidR="00D25BA4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105</w:t>
      </w:r>
      <w:r w:rsidR="00D25BA4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F3592B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月</w:t>
      </w:r>
      <w:r w:rsidR="00F3592B"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14</w:t>
      </w:r>
      <w:r w:rsidRPr="00490E1C">
        <w:rPr>
          <w:rFonts w:ascii="Times New Roman" w:eastAsia="標楷體" w:hAnsi="Times New Roman" w:hint="eastAsia"/>
          <w:b/>
          <w:color w:val="000000" w:themeColor="text1"/>
          <w:szCs w:val="24"/>
        </w:rPr>
        <w:t>日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前將參賽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報告書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email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至承辦人信箱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LTWei@ncu.edu.tw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，報告書採用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PDF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WORD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格式，單檔請勿超過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10MB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，如有特殊情況請與計畫中心聯繫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檔案轉成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PDF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檔時，請注意圖片解析度需清晰，圖片勿糢糊不清，謝謝！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C074B7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0E62D0" w:rsidRPr="000E62D0" w:rsidRDefault="00E81C3E" w:rsidP="000E62D0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br w:type="page"/>
      </w:r>
      <w:r w:rsidR="000E62D0"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lastRenderedPageBreak/>
        <w:t>教育部強化工業基礎發展方案半導體製程設備基礎技術計畫</w:t>
      </w:r>
    </w:p>
    <w:p w:rsidR="00E81C3E" w:rsidRPr="000E62D0" w:rsidRDefault="000E62D0" w:rsidP="000E62D0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關鍵零組件技術開發暨人才培育計畫</w:t>
      </w:r>
      <w:r w:rsidR="00855645" w:rsidRPr="000E62D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心</w:t>
      </w:r>
    </w:p>
    <w:p w:rsidR="00051DF1" w:rsidRPr="000E62D0" w:rsidRDefault="00D25BA4" w:rsidP="00D25BA4">
      <w:pPr>
        <w:autoSpaceDE w:val="0"/>
        <w:autoSpaceDN w:val="0"/>
        <w:snapToGrid w:val="0"/>
        <w:spacing w:beforeLines="100" w:before="360"/>
        <w:jc w:val="center"/>
        <w:textAlignment w:val="bottom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105</w:t>
      </w:r>
      <w:r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="000E0D10" w:rsidRPr="000E62D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度</w:t>
      </w:r>
      <w:r w:rsidR="00051DF1" w:rsidRPr="000E62D0">
        <w:rPr>
          <w:rFonts w:ascii="Times New Roman" w:eastAsia="標楷體" w:hAnsi="Times New Roman"/>
          <w:b/>
          <w:color w:val="000000" w:themeColor="text1"/>
          <w:kern w:val="0"/>
          <w:sz w:val="36"/>
          <w:szCs w:val="28"/>
        </w:rPr>
        <w:t>半導體光電製程設備零組件與系統設計專題競賽</w:t>
      </w:r>
    </w:p>
    <w:p w:rsidR="00051DF1" w:rsidRPr="000E62D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參賽報告書</w:t>
      </w: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40"/>
          <w:szCs w:val="40"/>
        </w:rPr>
        <w:t>題目：</w:t>
      </w:r>
      <w:r w:rsidRPr="000E62D0">
        <w:rPr>
          <w:rFonts w:ascii="Times New Roman" w:eastAsia="標楷體" w:hAnsi="Times New Roman"/>
          <w:bCs/>
          <w:color w:val="000000" w:themeColor="text1"/>
          <w:sz w:val="40"/>
          <w:szCs w:val="40"/>
          <w:u w:val="single"/>
        </w:rPr>
        <w:t xml:space="preserve">                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</w:t>
      </w:r>
    </w:p>
    <w:p w:rsidR="00051DF1" w:rsidRPr="000E62D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組別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：</w:t>
      </w:r>
      <w:r w:rsidRPr="000E62D0">
        <w:rPr>
          <w:rFonts w:ascii="標楷體" w:eastAsia="標楷體" w:hAnsi="標楷體" w:hint="eastAsia"/>
          <w:bCs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大專組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 xml:space="preserve">  </w:t>
      </w:r>
      <w:r w:rsidRPr="000E62D0">
        <w:rPr>
          <w:rFonts w:ascii="標楷體" w:eastAsia="標楷體" w:hAnsi="標楷體" w:hint="eastAsia"/>
          <w:bCs/>
          <w:color w:val="000000" w:themeColor="text1"/>
          <w:sz w:val="32"/>
          <w:szCs w:val="24"/>
        </w:rPr>
        <w:t>□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研究所組</w:t>
      </w: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學校</w:t>
      </w:r>
      <w:r w:rsidR="005D14B0"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/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系所：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      </w:t>
      </w: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指導老師：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</w:t>
      </w:r>
    </w:p>
    <w:p w:rsidR="00051DF1" w:rsidRPr="000E62D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參賽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成員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：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>（隊長）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</w:p>
    <w:p w:rsidR="00051DF1" w:rsidRPr="000E62D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 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</w:p>
    <w:p w:rsidR="00051DF1" w:rsidRPr="000E62D0" w:rsidRDefault="00051DF1" w:rsidP="00D25BA4">
      <w:pPr>
        <w:snapToGrid w:val="0"/>
        <w:spacing w:beforeLines="30" w:before="108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0E62D0" w:rsidRDefault="00051DF1" w:rsidP="00D25BA4">
      <w:pPr>
        <w:snapToGrid w:val="0"/>
        <w:spacing w:beforeLines="30" w:before="108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0E62D0" w:rsidRDefault="00051DF1" w:rsidP="00D25BA4">
      <w:pPr>
        <w:snapToGrid w:val="0"/>
        <w:spacing w:beforeLines="30" w:before="108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0E62D0" w:rsidRDefault="00051DF1" w:rsidP="00051DF1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中華民國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年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月</w:t>
      </w:r>
      <w:r w:rsidRPr="000E62D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0E62D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日</w:t>
      </w:r>
    </w:p>
    <w:p w:rsidR="000F50B3" w:rsidRPr="000E62D0" w:rsidRDefault="000F50B3" w:rsidP="00051DF1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0F50B3" w:rsidRPr="000E62D0" w:rsidSect="00F74D7B">
          <w:headerReference w:type="default" r:id="rId12"/>
          <w:footerReference w:type="even" r:id="rId13"/>
          <w:footerReference w:type="default" r:id="rId14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051DF1" w:rsidRPr="000E62D0" w:rsidRDefault="00051DF1" w:rsidP="00051DF1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簡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介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請勿更改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版面格式、標題，以利大會後續排版事宜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!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內容不要超過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頁。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進行撰寫，謝謝。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參賽照片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團隊隊員照片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參賽作品照片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至多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0E62D0" w:rsidRDefault="00051DF1" w:rsidP="00D25BA4">
      <w:pPr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0E62D0">
        <w:rPr>
          <w:rFonts w:ascii="Times New Roman" w:eastAsia="標楷體" w:hAnsi="Times New Roman"/>
          <w:b/>
          <w:color w:val="000000" w:themeColor="text1"/>
          <w:sz w:val="40"/>
          <w:szCs w:val="40"/>
        </w:rPr>
        <w:lastRenderedPageBreak/>
        <w:t>目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</w:t>
      </w:r>
      <w:r w:rsidRPr="000E62D0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錄</w:t>
      </w:r>
    </w:p>
    <w:p w:rsidR="00051DF1" w:rsidRPr="000E62D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請依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規定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格式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中文為標楷體，英文、數字皆為</w:t>
      </w:r>
      <w:r w:rsidRPr="000E62D0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T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imes New Roman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，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12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號字，固定行高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20pt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，段落間距前、後段各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0</w:t>
      </w:r>
      <w:r w:rsidRPr="000E62D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行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撰寫報告，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總頁數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包含此目錄頁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以不超過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t>頁為限</w:t>
      </w:r>
      <w:r w:rsidRPr="000E62D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進行撰寫，謝謝。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摘要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前言與文獻回顧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設計原理分析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8"/>
        </w:rPr>
        <w:t>參賽</w:t>
      </w:r>
      <w:r w:rsidRPr="000E62D0">
        <w:rPr>
          <w:rFonts w:ascii="Times New Roman" w:eastAsia="標楷體" w:hAnsi="Times New Roman"/>
          <w:color w:val="000000" w:themeColor="text1"/>
          <w:szCs w:val="28"/>
        </w:rPr>
        <w:t>團隊分工合作方式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成果及預期結果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結論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/>
          <w:color w:val="000000" w:themeColor="text1"/>
          <w:szCs w:val="28"/>
        </w:rPr>
        <w:t>參考文獻</w:t>
      </w:r>
    </w:p>
    <w:p w:rsidR="00051DF1" w:rsidRPr="000E62D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0E62D0">
        <w:rPr>
          <w:rFonts w:ascii="Times New Roman" w:eastAsia="標楷體" w:hAnsi="Times New Roman" w:hint="eastAsia"/>
          <w:color w:val="000000" w:themeColor="text1"/>
          <w:szCs w:val="28"/>
        </w:rPr>
        <w:t>附件</w:t>
      </w:r>
    </w:p>
    <w:p w:rsidR="00051DF1" w:rsidRPr="000E62D0" w:rsidRDefault="00051DF1" w:rsidP="00E81C3E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62D0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051DF1" w:rsidRPr="000E62D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E62D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專題製作心得</w:t>
      </w:r>
    </w:p>
    <w:p w:rsidR="00D018A4" w:rsidRPr="00F35AB0" w:rsidRDefault="00051DF1" w:rsidP="00051DF1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E62D0">
        <w:rPr>
          <w:rFonts w:ascii="Times New Roman" w:eastAsia="標楷體" w:hAnsi="Times New Roman"/>
          <w:color w:val="000000" w:themeColor="text1"/>
          <w:szCs w:val="24"/>
        </w:rPr>
        <w:t>請勿更改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版面格式、標題，以利大會後續排版事宜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!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內容不要超過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頁。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0E62D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0E62D0">
        <w:rPr>
          <w:rFonts w:ascii="Times New Roman" w:eastAsia="標楷體" w:hAnsi="Times New Roman"/>
          <w:color w:val="000000" w:themeColor="text1"/>
          <w:szCs w:val="24"/>
        </w:rPr>
        <w:t>進行撰寫，</w:t>
      </w:r>
    </w:p>
    <w:p w:rsidR="002829DD" w:rsidRPr="00F35AB0" w:rsidRDefault="002829DD" w:rsidP="009E0CCA">
      <w:pPr>
        <w:autoSpaceDE w:val="0"/>
        <w:autoSpaceDN w:val="0"/>
        <w:adjustRightInd w:val="0"/>
        <w:ind w:left="720" w:hanging="720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sectPr w:rsidR="002829DD" w:rsidRPr="00F35AB0" w:rsidSect="000F50B3">
      <w:footerReference w:type="default" r:id="rId15"/>
      <w:pgSz w:w="11906" w:h="16838"/>
      <w:pgMar w:top="1134" w:right="1021" w:bottom="1134" w:left="1021" w:header="851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D" w:rsidRDefault="001147AD" w:rsidP="005A293D">
      <w:r>
        <w:separator/>
      </w:r>
    </w:p>
  </w:endnote>
  <w:endnote w:type="continuationSeparator" w:id="0">
    <w:p w:rsidR="001147AD" w:rsidRDefault="001147AD" w:rsidP="005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>
    <w:pPr>
      <w:pStyle w:val="a6"/>
      <w:jc w:val="center"/>
    </w:pPr>
  </w:p>
  <w:p w:rsidR="000E62D0" w:rsidRDefault="000E62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 w:rsidP="001460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2D0" w:rsidRDefault="000E62D0" w:rsidP="001460DF">
    <w:pPr>
      <w:pStyle w:val="a6"/>
      <w:ind w:right="360"/>
    </w:pPr>
  </w:p>
  <w:p w:rsidR="000E62D0" w:rsidRDefault="000E62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 w:rsidP="00353CF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62D0" w:rsidRPr="000F50B3" w:rsidRDefault="000E62D0">
        <w:pPr>
          <w:pStyle w:val="a6"/>
          <w:jc w:val="center"/>
          <w:rPr>
            <w:sz w:val="24"/>
            <w:szCs w:val="24"/>
          </w:rPr>
        </w:pPr>
        <w:r w:rsidRPr="000F50B3">
          <w:rPr>
            <w:sz w:val="24"/>
            <w:szCs w:val="24"/>
          </w:rPr>
          <w:fldChar w:fldCharType="begin"/>
        </w:r>
        <w:r w:rsidRPr="000F50B3">
          <w:rPr>
            <w:sz w:val="24"/>
            <w:szCs w:val="24"/>
          </w:rPr>
          <w:instrText xml:space="preserve"> PAGE   \* MERGEFORMAT </w:instrText>
        </w:r>
        <w:r w:rsidRPr="000F50B3">
          <w:rPr>
            <w:sz w:val="24"/>
            <w:szCs w:val="24"/>
          </w:rPr>
          <w:fldChar w:fldCharType="separate"/>
        </w:r>
        <w:r w:rsidR="0030551D" w:rsidRPr="0030551D">
          <w:rPr>
            <w:noProof/>
            <w:sz w:val="24"/>
            <w:szCs w:val="24"/>
            <w:lang w:val="zh-TW"/>
          </w:rPr>
          <w:t>-</w:t>
        </w:r>
        <w:r w:rsidR="0030551D">
          <w:rPr>
            <w:noProof/>
            <w:sz w:val="24"/>
            <w:szCs w:val="24"/>
          </w:rPr>
          <w:t xml:space="preserve"> 4 -</w:t>
        </w:r>
        <w:r w:rsidRPr="000F50B3">
          <w:rPr>
            <w:sz w:val="24"/>
            <w:szCs w:val="24"/>
          </w:rPr>
          <w:fldChar w:fldCharType="end"/>
        </w:r>
      </w:p>
    </w:sdtContent>
  </w:sdt>
  <w:p w:rsidR="000E62D0" w:rsidRDefault="000E62D0" w:rsidP="00353C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D" w:rsidRDefault="001147AD" w:rsidP="005A293D">
      <w:r>
        <w:separator/>
      </w:r>
    </w:p>
  </w:footnote>
  <w:footnote w:type="continuationSeparator" w:id="0">
    <w:p w:rsidR="001147AD" w:rsidRDefault="001147AD" w:rsidP="005A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D0" w:rsidRDefault="000E62D0" w:rsidP="00353C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83D293" wp14:editId="07320E3F">
              <wp:simplePos x="0" y="0"/>
              <wp:positionH relativeFrom="column">
                <wp:posOffset>-609600</wp:posOffset>
              </wp:positionH>
              <wp:positionV relativeFrom="paragraph">
                <wp:posOffset>8901430</wp:posOffset>
              </wp:positionV>
              <wp:extent cx="381000" cy="914400"/>
              <wp:effectExtent l="0" t="0" r="0" b="0"/>
              <wp:wrapNone/>
              <wp:docPr id="41" name="文字方塊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2D0" w:rsidRDefault="000E62D0">
                          <w:pPr>
                            <w:pStyle w:val="a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1" o:spid="_x0000_s1027" type="#_x0000_t202" style="position:absolute;margin-left:-48pt;margin-top:700.9pt;width:3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" o:allowincell="f" filled="f" stroked="f">
              <v:textbox style="layout-flow:vertical-ideographic">
                <w:txbxContent>
                  <w:p w:rsidR="000E62D0" w:rsidRDefault="000E62D0">
                    <w:pPr>
                      <w:pStyle w:val="a8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D"/>
    <w:rsid w:val="0002201C"/>
    <w:rsid w:val="00051DF1"/>
    <w:rsid w:val="00063BED"/>
    <w:rsid w:val="00077D6B"/>
    <w:rsid w:val="00083D83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E62D0"/>
    <w:rsid w:val="000F50B3"/>
    <w:rsid w:val="001147AD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5D83"/>
    <w:rsid w:val="001E36DF"/>
    <w:rsid w:val="001F5285"/>
    <w:rsid w:val="001F530C"/>
    <w:rsid w:val="00211084"/>
    <w:rsid w:val="00217612"/>
    <w:rsid w:val="00223733"/>
    <w:rsid w:val="00223FF2"/>
    <w:rsid w:val="00242CA2"/>
    <w:rsid w:val="00245120"/>
    <w:rsid w:val="00256C78"/>
    <w:rsid w:val="0026620B"/>
    <w:rsid w:val="002672D6"/>
    <w:rsid w:val="002829DD"/>
    <w:rsid w:val="002851C0"/>
    <w:rsid w:val="002933D0"/>
    <w:rsid w:val="002945C5"/>
    <w:rsid w:val="002A508C"/>
    <w:rsid w:val="002A6985"/>
    <w:rsid w:val="002B6A48"/>
    <w:rsid w:val="002C3E73"/>
    <w:rsid w:val="002D3B76"/>
    <w:rsid w:val="002D40A6"/>
    <w:rsid w:val="00300CA1"/>
    <w:rsid w:val="0030115B"/>
    <w:rsid w:val="00302D7B"/>
    <w:rsid w:val="00303315"/>
    <w:rsid w:val="0030551D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34D8"/>
    <w:rsid w:val="00411CB0"/>
    <w:rsid w:val="00416012"/>
    <w:rsid w:val="00417EEF"/>
    <w:rsid w:val="00417F67"/>
    <w:rsid w:val="0043614A"/>
    <w:rsid w:val="00444628"/>
    <w:rsid w:val="004476F8"/>
    <w:rsid w:val="00467518"/>
    <w:rsid w:val="00475297"/>
    <w:rsid w:val="004765EF"/>
    <w:rsid w:val="00485E1A"/>
    <w:rsid w:val="00490E1C"/>
    <w:rsid w:val="004A142B"/>
    <w:rsid w:val="004A22B0"/>
    <w:rsid w:val="004B6028"/>
    <w:rsid w:val="004C09EF"/>
    <w:rsid w:val="004C705B"/>
    <w:rsid w:val="004D7317"/>
    <w:rsid w:val="004E19F4"/>
    <w:rsid w:val="004F2720"/>
    <w:rsid w:val="00512047"/>
    <w:rsid w:val="00514816"/>
    <w:rsid w:val="00525670"/>
    <w:rsid w:val="00526AFE"/>
    <w:rsid w:val="005354E2"/>
    <w:rsid w:val="005358B5"/>
    <w:rsid w:val="00562ACA"/>
    <w:rsid w:val="005A293D"/>
    <w:rsid w:val="005C6583"/>
    <w:rsid w:val="005D14B0"/>
    <w:rsid w:val="005D373A"/>
    <w:rsid w:val="005F2DB0"/>
    <w:rsid w:val="005F325E"/>
    <w:rsid w:val="005F40EA"/>
    <w:rsid w:val="005F4484"/>
    <w:rsid w:val="00605726"/>
    <w:rsid w:val="00612FD2"/>
    <w:rsid w:val="00616BA3"/>
    <w:rsid w:val="00623B65"/>
    <w:rsid w:val="00624C17"/>
    <w:rsid w:val="00635E7D"/>
    <w:rsid w:val="0063632C"/>
    <w:rsid w:val="00645EC7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1202E"/>
    <w:rsid w:val="00712AED"/>
    <w:rsid w:val="00716D27"/>
    <w:rsid w:val="00723696"/>
    <w:rsid w:val="00733BFF"/>
    <w:rsid w:val="00734137"/>
    <w:rsid w:val="00735531"/>
    <w:rsid w:val="007516E1"/>
    <w:rsid w:val="00755307"/>
    <w:rsid w:val="00761D47"/>
    <w:rsid w:val="00764BC4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0297"/>
    <w:rsid w:val="007A5892"/>
    <w:rsid w:val="007A75C4"/>
    <w:rsid w:val="007C1D81"/>
    <w:rsid w:val="007C3FF4"/>
    <w:rsid w:val="007C4D24"/>
    <w:rsid w:val="007C51E0"/>
    <w:rsid w:val="007D36BA"/>
    <w:rsid w:val="007D6C82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75383"/>
    <w:rsid w:val="00884D57"/>
    <w:rsid w:val="008B1C56"/>
    <w:rsid w:val="008B240E"/>
    <w:rsid w:val="008B70BE"/>
    <w:rsid w:val="008C234B"/>
    <w:rsid w:val="008C25A1"/>
    <w:rsid w:val="008D7100"/>
    <w:rsid w:val="008E3681"/>
    <w:rsid w:val="008F06B4"/>
    <w:rsid w:val="008F764E"/>
    <w:rsid w:val="0090772F"/>
    <w:rsid w:val="00922F42"/>
    <w:rsid w:val="00945679"/>
    <w:rsid w:val="009456AA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C672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23C2F"/>
    <w:rsid w:val="00A35DBA"/>
    <w:rsid w:val="00A801D8"/>
    <w:rsid w:val="00A83B45"/>
    <w:rsid w:val="00A865F8"/>
    <w:rsid w:val="00AA2A37"/>
    <w:rsid w:val="00AA6817"/>
    <w:rsid w:val="00AB5722"/>
    <w:rsid w:val="00AC6524"/>
    <w:rsid w:val="00AD3A23"/>
    <w:rsid w:val="00AE478E"/>
    <w:rsid w:val="00B04651"/>
    <w:rsid w:val="00B04AFC"/>
    <w:rsid w:val="00B1050B"/>
    <w:rsid w:val="00B1420D"/>
    <w:rsid w:val="00B46381"/>
    <w:rsid w:val="00B503D5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E16E7"/>
    <w:rsid w:val="00BE2C8B"/>
    <w:rsid w:val="00BF1313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646E1"/>
    <w:rsid w:val="00C70BD2"/>
    <w:rsid w:val="00C73EE8"/>
    <w:rsid w:val="00C845FE"/>
    <w:rsid w:val="00CB1072"/>
    <w:rsid w:val="00CB2530"/>
    <w:rsid w:val="00CC40AA"/>
    <w:rsid w:val="00CD5B0F"/>
    <w:rsid w:val="00CD6962"/>
    <w:rsid w:val="00CF45D2"/>
    <w:rsid w:val="00D018A4"/>
    <w:rsid w:val="00D03288"/>
    <w:rsid w:val="00D0705F"/>
    <w:rsid w:val="00D14AED"/>
    <w:rsid w:val="00D20E3E"/>
    <w:rsid w:val="00D25AE9"/>
    <w:rsid w:val="00D25BA4"/>
    <w:rsid w:val="00D317DF"/>
    <w:rsid w:val="00D37EF2"/>
    <w:rsid w:val="00D424FB"/>
    <w:rsid w:val="00D7661C"/>
    <w:rsid w:val="00D909E2"/>
    <w:rsid w:val="00DA1C54"/>
    <w:rsid w:val="00DE6503"/>
    <w:rsid w:val="00DF08C6"/>
    <w:rsid w:val="00DF3318"/>
    <w:rsid w:val="00DF4EBC"/>
    <w:rsid w:val="00E17155"/>
    <w:rsid w:val="00E22CC7"/>
    <w:rsid w:val="00E55457"/>
    <w:rsid w:val="00E774D4"/>
    <w:rsid w:val="00E81C3E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1B26"/>
    <w:rsid w:val="00EF3A1B"/>
    <w:rsid w:val="00F055EA"/>
    <w:rsid w:val="00F1189D"/>
    <w:rsid w:val="00F16157"/>
    <w:rsid w:val="00F20089"/>
    <w:rsid w:val="00F22023"/>
    <w:rsid w:val="00F23317"/>
    <w:rsid w:val="00F3030D"/>
    <w:rsid w:val="00F34C26"/>
    <w:rsid w:val="00F3592B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eerc.me.ncu.edu.tw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EE85-07C2-41A0-A0D1-86D8585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abc</cp:lastModifiedBy>
  <cp:revision>2</cp:revision>
  <cp:lastPrinted>2012-05-01T07:11:00Z</cp:lastPrinted>
  <dcterms:created xsi:type="dcterms:W3CDTF">2016-05-30T02:17:00Z</dcterms:created>
  <dcterms:modified xsi:type="dcterms:W3CDTF">2016-05-30T02:17:00Z</dcterms:modified>
</cp:coreProperties>
</file>